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B4" w:rsidRPr="00B729B4" w:rsidRDefault="00B729B4" w:rsidP="00B729B4">
      <w:pPr>
        <w:jc w:val="center"/>
        <w:rPr>
          <w:rFonts w:ascii="Tahoma" w:hAnsi="Tahoma" w:cs="Tahoma"/>
          <w:b/>
          <w:sz w:val="24"/>
          <w:szCs w:val="24"/>
        </w:rPr>
      </w:pPr>
      <w:r w:rsidRPr="00B729B4">
        <w:rPr>
          <w:rFonts w:ascii="Tahoma" w:hAnsi="Tahoma" w:cs="Tahoma"/>
          <w:b/>
          <w:sz w:val="24"/>
          <w:szCs w:val="24"/>
          <w:lang w:val="fi-FI"/>
        </w:rPr>
        <w:t>SATUAN ACARA PERKULIAHAN</w:t>
      </w:r>
    </w:p>
    <w:p w:rsidR="00B729B4" w:rsidRDefault="00B729B4" w:rsidP="00B729B4">
      <w:pPr>
        <w:jc w:val="center"/>
        <w:rPr>
          <w:rFonts w:ascii="Tahoma" w:hAnsi="Tahoma" w:cs="Tahoma"/>
          <w:b/>
        </w:rPr>
      </w:pPr>
    </w:p>
    <w:p w:rsidR="00B729B4" w:rsidRDefault="00B729B4" w:rsidP="00B729B4">
      <w:pPr>
        <w:jc w:val="center"/>
        <w:rPr>
          <w:rFonts w:ascii="Tahoma" w:hAnsi="Tahoma" w:cs="Tahoma"/>
          <w:b/>
        </w:rPr>
      </w:pPr>
    </w:p>
    <w:tbl>
      <w:tblPr>
        <w:tblW w:w="0" w:type="auto"/>
        <w:tblLook w:val="04A0"/>
      </w:tblPr>
      <w:tblGrid>
        <w:gridCol w:w="3369"/>
        <w:gridCol w:w="287"/>
        <w:gridCol w:w="2973"/>
        <w:gridCol w:w="629"/>
        <w:gridCol w:w="2631"/>
        <w:gridCol w:w="426"/>
        <w:gridCol w:w="2283"/>
      </w:tblGrid>
      <w:tr w:rsidR="00B729B4" w:rsidRPr="00963D75" w:rsidTr="00B729B4">
        <w:tc>
          <w:tcPr>
            <w:tcW w:w="3369"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Kode/ Nama mata Kulia</w:t>
            </w:r>
            <w:r>
              <w:rPr>
                <w:rFonts w:ascii="Tahoma" w:hAnsi="Tahoma" w:cs="Tahoma"/>
                <w:sz w:val="20"/>
                <w:szCs w:val="20"/>
              </w:rPr>
              <w:t>h</w:t>
            </w:r>
          </w:p>
        </w:tc>
        <w:tc>
          <w:tcPr>
            <w:tcW w:w="287"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w:t>
            </w:r>
          </w:p>
        </w:tc>
        <w:tc>
          <w:tcPr>
            <w:tcW w:w="2973" w:type="dxa"/>
            <w:vAlign w:val="center"/>
          </w:tcPr>
          <w:p w:rsidR="00B729B4" w:rsidRPr="00963D75" w:rsidRDefault="00B729B4" w:rsidP="00957E25">
            <w:pPr>
              <w:rPr>
                <w:rFonts w:ascii="Tahoma" w:hAnsi="Tahoma" w:cs="Tahoma"/>
                <w:sz w:val="20"/>
                <w:szCs w:val="20"/>
              </w:rPr>
            </w:pPr>
            <w:r>
              <w:rPr>
                <w:rFonts w:ascii="Tahoma" w:hAnsi="Tahoma" w:cs="Tahoma"/>
                <w:sz w:val="18"/>
                <w:szCs w:val="18"/>
              </w:rPr>
              <w:t>Akuntansi Keuangan Lanjutan I</w:t>
            </w:r>
          </w:p>
        </w:tc>
        <w:tc>
          <w:tcPr>
            <w:tcW w:w="629" w:type="dxa"/>
            <w:vAlign w:val="center"/>
          </w:tcPr>
          <w:p w:rsidR="00B729B4" w:rsidRPr="00963D75" w:rsidRDefault="00B729B4" w:rsidP="00957E25">
            <w:pPr>
              <w:rPr>
                <w:rFonts w:ascii="Tahoma" w:hAnsi="Tahoma" w:cs="Tahoma"/>
                <w:sz w:val="20"/>
                <w:szCs w:val="20"/>
              </w:rPr>
            </w:pPr>
          </w:p>
        </w:tc>
        <w:tc>
          <w:tcPr>
            <w:tcW w:w="2631" w:type="dxa"/>
            <w:vAlign w:val="center"/>
          </w:tcPr>
          <w:p w:rsidR="00B729B4" w:rsidRPr="00963D75" w:rsidRDefault="00B729B4" w:rsidP="00957E25">
            <w:pPr>
              <w:rPr>
                <w:rFonts w:ascii="Tahoma" w:hAnsi="Tahoma" w:cs="Tahoma"/>
                <w:sz w:val="20"/>
                <w:szCs w:val="20"/>
              </w:rPr>
            </w:pPr>
            <w:r w:rsidRPr="00963D75">
              <w:rPr>
                <w:rFonts w:ascii="Tahoma" w:hAnsi="Tahoma" w:cs="Tahoma"/>
                <w:color w:val="000000"/>
                <w:sz w:val="18"/>
                <w:szCs w:val="18"/>
                <w:lang w:val="fi-FI"/>
              </w:rPr>
              <w:t>Revisi ke</w:t>
            </w:r>
          </w:p>
        </w:tc>
        <w:tc>
          <w:tcPr>
            <w:tcW w:w="426"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w:t>
            </w:r>
          </w:p>
        </w:tc>
        <w:tc>
          <w:tcPr>
            <w:tcW w:w="2283" w:type="dxa"/>
            <w:vAlign w:val="center"/>
          </w:tcPr>
          <w:p w:rsidR="00B729B4" w:rsidRPr="00963D75" w:rsidRDefault="00B729B4" w:rsidP="00957E25">
            <w:pPr>
              <w:rPr>
                <w:rFonts w:ascii="Tahoma" w:hAnsi="Tahoma" w:cs="Tahoma"/>
                <w:sz w:val="20"/>
                <w:szCs w:val="20"/>
              </w:rPr>
            </w:pPr>
          </w:p>
        </w:tc>
      </w:tr>
      <w:tr w:rsidR="00B729B4" w:rsidRPr="00963D75" w:rsidTr="00B729B4">
        <w:tc>
          <w:tcPr>
            <w:tcW w:w="3369"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Satuan Kredit Semester</w:t>
            </w:r>
          </w:p>
        </w:tc>
        <w:tc>
          <w:tcPr>
            <w:tcW w:w="287"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w:t>
            </w:r>
          </w:p>
        </w:tc>
        <w:tc>
          <w:tcPr>
            <w:tcW w:w="2973" w:type="dxa"/>
            <w:vAlign w:val="center"/>
          </w:tcPr>
          <w:p w:rsidR="00B729B4" w:rsidRPr="00963D75" w:rsidRDefault="00B729B4" w:rsidP="00957E25">
            <w:pPr>
              <w:rPr>
                <w:rFonts w:ascii="Tahoma" w:hAnsi="Tahoma" w:cs="Tahoma"/>
                <w:sz w:val="20"/>
                <w:szCs w:val="20"/>
              </w:rPr>
            </w:pPr>
            <w:r>
              <w:rPr>
                <w:rFonts w:ascii="Tahoma" w:hAnsi="Tahoma" w:cs="Tahoma"/>
                <w:sz w:val="20"/>
                <w:szCs w:val="20"/>
              </w:rPr>
              <w:t>3 SKS</w:t>
            </w:r>
          </w:p>
        </w:tc>
        <w:tc>
          <w:tcPr>
            <w:tcW w:w="629" w:type="dxa"/>
            <w:vAlign w:val="center"/>
          </w:tcPr>
          <w:p w:rsidR="00B729B4" w:rsidRPr="00963D75" w:rsidRDefault="00B729B4" w:rsidP="00957E25">
            <w:pPr>
              <w:rPr>
                <w:rFonts w:ascii="Tahoma" w:hAnsi="Tahoma" w:cs="Tahoma"/>
                <w:sz w:val="20"/>
                <w:szCs w:val="20"/>
              </w:rPr>
            </w:pPr>
          </w:p>
        </w:tc>
        <w:tc>
          <w:tcPr>
            <w:tcW w:w="2631" w:type="dxa"/>
            <w:vAlign w:val="center"/>
          </w:tcPr>
          <w:p w:rsidR="00B729B4" w:rsidRPr="00963D75" w:rsidRDefault="00B729B4" w:rsidP="00957E25">
            <w:pPr>
              <w:rPr>
                <w:rFonts w:ascii="Tahoma" w:hAnsi="Tahoma" w:cs="Tahoma"/>
                <w:sz w:val="20"/>
                <w:szCs w:val="20"/>
              </w:rPr>
            </w:pPr>
            <w:r w:rsidRPr="00963D75">
              <w:rPr>
                <w:rFonts w:ascii="Tahoma" w:hAnsi="Tahoma" w:cs="Tahoma"/>
                <w:color w:val="000000"/>
                <w:sz w:val="18"/>
                <w:szCs w:val="18"/>
                <w:lang w:val="fi-FI"/>
              </w:rPr>
              <w:t>Tanggal revisi</w:t>
            </w:r>
          </w:p>
        </w:tc>
        <w:tc>
          <w:tcPr>
            <w:tcW w:w="426"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w:t>
            </w:r>
          </w:p>
        </w:tc>
        <w:tc>
          <w:tcPr>
            <w:tcW w:w="2283" w:type="dxa"/>
            <w:vAlign w:val="center"/>
          </w:tcPr>
          <w:p w:rsidR="00B729B4" w:rsidRPr="00963D75" w:rsidRDefault="00B729B4" w:rsidP="00957E25">
            <w:pPr>
              <w:rPr>
                <w:rFonts w:ascii="Tahoma" w:hAnsi="Tahoma" w:cs="Tahoma"/>
                <w:sz w:val="20"/>
                <w:szCs w:val="20"/>
              </w:rPr>
            </w:pPr>
          </w:p>
        </w:tc>
      </w:tr>
      <w:tr w:rsidR="00B729B4" w:rsidRPr="00963D75" w:rsidTr="00B729B4">
        <w:tc>
          <w:tcPr>
            <w:tcW w:w="3369"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Jumlah Jam kuliah dalam seminggu</w:t>
            </w:r>
          </w:p>
        </w:tc>
        <w:tc>
          <w:tcPr>
            <w:tcW w:w="287"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w:t>
            </w:r>
          </w:p>
        </w:tc>
        <w:tc>
          <w:tcPr>
            <w:tcW w:w="2973" w:type="dxa"/>
            <w:vAlign w:val="center"/>
          </w:tcPr>
          <w:p w:rsidR="00B729B4" w:rsidRPr="00963D75" w:rsidRDefault="00B729B4" w:rsidP="00957E25">
            <w:pPr>
              <w:rPr>
                <w:rFonts w:ascii="Tahoma" w:hAnsi="Tahoma" w:cs="Tahoma"/>
                <w:sz w:val="20"/>
                <w:szCs w:val="20"/>
              </w:rPr>
            </w:pPr>
            <w:r>
              <w:rPr>
                <w:rFonts w:ascii="Tahoma" w:hAnsi="Tahoma" w:cs="Tahoma"/>
                <w:sz w:val="20"/>
                <w:szCs w:val="20"/>
              </w:rPr>
              <w:t>14 X 150 Menit</w:t>
            </w:r>
          </w:p>
        </w:tc>
        <w:tc>
          <w:tcPr>
            <w:tcW w:w="629" w:type="dxa"/>
            <w:vAlign w:val="center"/>
          </w:tcPr>
          <w:p w:rsidR="00B729B4" w:rsidRPr="00963D75" w:rsidRDefault="00B729B4" w:rsidP="00957E25">
            <w:pPr>
              <w:rPr>
                <w:rFonts w:ascii="Tahoma" w:hAnsi="Tahoma" w:cs="Tahoma"/>
                <w:sz w:val="20"/>
                <w:szCs w:val="20"/>
              </w:rPr>
            </w:pPr>
          </w:p>
        </w:tc>
        <w:tc>
          <w:tcPr>
            <w:tcW w:w="2631" w:type="dxa"/>
            <w:vAlign w:val="center"/>
          </w:tcPr>
          <w:p w:rsidR="00B729B4" w:rsidRPr="00963D75" w:rsidRDefault="00B729B4" w:rsidP="00957E25">
            <w:pPr>
              <w:rPr>
                <w:rFonts w:ascii="Tahoma" w:hAnsi="Tahoma" w:cs="Tahoma"/>
                <w:sz w:val="20"/>
                <w:szCs w:val="20"/>
              </w:rPr>
            </w:pPr>
            <w:r w:rsidRPr="00963D75">
              <w:rPr>
                <w:rFonts w:ascii="Tahoma" w:hAnsi="Tahoma" w:cs="Tahoma"/>
                <w:color w:val="000000"/>
                <w:sz w:val="18"/>
                <w:szCs w:val="18"/>
                <w:lang w:val="fi-FI"/>
              </w:rPr>
              <w:t>Tanggal mulai berlaku</w:t>
            </w:r>
          </w:p>
        </w:tc>
        <w:tc>
          <w:tcPr>
            <w:tcW w:w="426"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w:t>
            </w:r>
          </w:p>
        </w:tc>
        <w:tc>
          <w:tcPr>
            <w:tcW w:w="2283" w:type="dxa"/>
            <w:vAlign w:val="center"/>
          </w:tcPr>
          <w:p w:rsidR="00B729B4" w:rsidRPr="00963D75" w:rsidRDefault="00B729B4" w:rsidP="00957E25">
            <w:pPr>
              <w:rPr>
                <w:rFonts w:ascii="Tahoma" w:hAnsi="Tahoma" w:cs="Tahoma"/>
                <w:sz w:val="20"/>
                <w:szCs w:val="20"/>
              </w:rPr>
            </w:pPr>
            <w:r>
              <w:rPr>
                <w:rFonts w:ascii="Tahoma" w:hAnsi="Tahoma" w:cs="Tahoma"/>
                <w:sz w:val="20"/>
                <w:szCs w:val="20"/>
              </w:rPr>
              <w:t>4 November 2013</w:t>
            </w:r>
          </w:p>
        </w:tc>
      </w:tr>
      <w:tr w:rsidR="00B729B4" w:rsidRPr="00963D75" w:rsidTr="00B729B4">
        <w:tc>
          <w:tcPr>
            <w:tcW w:w="3369"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Jumlah jam kegiatan laboratorium</w:t>
            </w:r>
          </w:p>
        </w:tc>
        <w:tc>
          <w:tcPr>
            <w:tcW w:w="287"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w:t>
            </w:r>
          </w:p>
        </w:tc>
        <w:tc>
          <w:tcPr>
            <w:tcW w:w="2973" w:type="dxa"/>
            <w:vAlign w:val="center"/>
          </w:tcPr>
          <w:p w:rsidR="00B729B4" w:rsidRPr="00963D75" w:rsidRDefault="00B729B4" w:rsidP="00957E25">
            <w:pPr>
              <w:rPr>
                <w:rFonts w:ascii="Tahoma" w:hAnsi="Tahoma" w:cs="Tahoma"/>
                <w:sz w:val="20"/>
                <w:szCs w:val="20"/>
              </w:rPr>
            </w:pPr>
          </w:p>
        </w:tc>
        <w:tc>
          <w:tcPr>
            <w:tcW w:w="629" w:type="dxa"/>
            <w:vAlign w:val="center"/>
          </w:tcPr>
          <w:p w:rsidR="00B729B4" w:rsidRPr="00963D75" w:rsidRDefault="00B729B4" w:rsidP="00957E25">
            <w:pPr>
              <w:rPr>
                <w:rFonts w:ascii="Tahoma" w:hAnsi="Tahoma" w:cs="Tahoma"/>
                <w:sz w:val="20"/>
                <w:szCs w:val="20"/>
              </w:rPr>
            </w:pPr>
          </w:p>
        </w:tc>
        <w:tc>
          <w:tcPr>
            <w:tcW w:w="2631" w:type="dxa"/>
            <w:vAlign w:val="center"/>
          </w:tcPr>
          <w:p w:rsidR="00B729B4" w:rsidRPr="00963D75" w:rsidRDefault="00B729B4" w:rsidP="00957E25">
            <w:pPr>
              <w:rPr>
                <w:rFonts w:ascii="Tahoma" w:hAnsi="Tahoma" w:cs="Tahoma"/>
                <w:sz w:val="20"/>
                <w:szCs w:val="20"/>
              </w:rPr>
            </w:pPr>
            <w:r w:rsidRPr="00963D75">
              <w:rPr>
                <w:rFonts w:ascii="Tahoma" w:hAnsi="Tahoma" w:cs="Tahoma"/>
                <w:color w:val="000000"/>
                <w:sz w:val="18"/>
                <w:szCs w:val="18"/>
                <w:lang w:val="fi-FI"/>
              </w:rPr>
              <w:t>Penyusun</w:t>
            </w:r>
          </w:p>
        </w:tc>
        <w:tc>
          <w:tcPr>
            <w:tcW w:w="426" w:type="dxa"/>
            <w:vAlign w:val="center"/>
          </w:tcPr>
          <w:p w:rsidR="00B729B4" w:rsidRPr="00963D75" w:rsidRDefault="00B729B4" w:rsidP="00957E25">
            <w:pPr>
              <w:rPr>
                <w:rFonts w:ascii="Tahoma" w:hAnsi="Tahoma" w:cs="Tahoma"/>
                <w:sz w:val="20"/>
                <w:szCs w:val="20"/>
              </w:rPr>
            </w:pPr>
            <w:r w:rsidRPr="00963D75">
              <w:rPr>
                <w:rFonts w:ascii="Tahoma" w:hAnsi="Tahoma" w:cs="Tahoma"/>
                <w:sz w:val="20"/>
                <w:szCs w:val="20"/>
              </w:rPr>
              <w:t>:</w:t>
            </w:r>
          </w:p>
        </w:tc>
        <w:tc>
          <w:tcPr>
            <w:tcW w:w="2283" w:type="dxa"/>
            <w:vAlign w:val="center"/>
          </w:tcPr>
          <w:p w:rsidR="00B729B4" w:rsidRPr="00963D75" w:rsidRDefault="00B729B4" w:rsidP="00957E25">
            <w:pPr>
              <w:rPr>
                <w:rFonts w:ascii="Tahoma" w:hAnsi="Tahoma" w:cs="Tahoma"/>
                <w:sz w:val="20"/>
                <w:szCs w:val="20"/>
              </w:rPr>
            </w:pPr>
            <w:r>
              <w:rPr>
                <w:rFonts w:ascii="Tahoma" w:hAnsi="Tahoma" w:cs="Tahoma"/>
                <w:sz w:val="18"/>
                <w:szCs w:val="18"/>
              </w:rPr>
              <w:t>Moch Imron. S.E., M. Si</w:t>
            </w:r>
          </w:p>
        </w:tc>
      </w:tr>
      <w:tr w:rsidR="00B729B4" w:rsidRPr="00963D75" w:rsidTr="00B729B4">
        <w:tc>
          <w:tcPr>
            <w:tcW w:w="3369" w:type="dxa"/>
            <w:vAlign w:val="center"/>
          </w:tcPr>
          <w:p w:rsidR="00B729B4" w:rsidRPr="00963D75" w:rsidRDefault="00B729B4" w:rsidP="00957E25">
            <w:pPr>
              <w:rPr>
                <w:rFonts w:ascii="Tahoma" w:hAnsi="Tahoma" w:cs="Tahoma"/>
                <w:sz w:val="20"/>
                <w:szCs w:val="20"/>
              </w:rPr>
            </w:pPr>
          </w:p>
        </w:tc>
        <w:tc>
          <w:tcPr>
            <w:tcW w:w="287" w:type="dxa"/>
            <w:vAlign w:val="center"/>
          </w:tcPr>
          <w:p w:rsidR="00B729B4" w:rsidRPr="00963D75" w:rsidRDefault="00B729B4" w:rsidP="00957E25">
            <w:pPr>
              <w:rPr>
                <w:rFonts w:ascii="Tahoma" w:hAnsi="Tahoma" w:cs="Tahoma"/>
                <w:sz w:val="20"/>
                <w:szCs w:val="20"/>
              </w:rPr>
            </w:pPr>
          </w:p>
        </w:tc>
        <w:tc>
          <w:tcPr>
            <w:tcW w:w="2973" w:type="dxa"/>
            <w:vAlign w:val="center"/>
          </w:tcPr>
          <w:p w:rsidR="00B729B4" w:rsidRPr="00963D75" w:rsidRDefault="00B729B4" w:rsidP="00957E25">
            <w:pPr>
              <w:rPr>
                <w:rFonts w:ascii="Tahoma" w:hAnsi="Tahoma" w:cs="Tahoma"/>
                <w:sz w:val="20"/>
                <w:szCs w:val="20"/>
              </w:rPr>
            </w:pPr>
          </w:p>
        </w:tc>
        <w:tc>
          <w:tcPr>
            <w:tcW w:w="629" w:type="dxa"/>
            <w:vAlign w:val="center"/>
          </w:tcPr>
          <w:p w:rsidR="00B729B4" w:rsidRPr="00963D75" w:rsidRDefault="00B729B4" w:rsidP="00957E25">
            <w:pPr>
              <w:rPr>
                <w:rFonts w:ascii="Tahoma" w:hAnsi="Tahoma" w:cs="Tahoma"/>
                <w:sz w:val="20"/>
                <w:szCs w:val="20"/>
              </w:rPr>
            </w:pPr>
          </w:p>
        </w:tc>
        <w:tc>
          <w:tcPr>
            <w:tcW w:w="2631" w:type="dxa"/>
            <w:vAlign w:val="center"/>
          </w:tcPr>
          <w:p w:rsidR="00B729B4" w:rsidRPr="00963D75" w:rsidRDefault="00B729B4" w:rsidP="00957E25">
            <w:pPr>
              <w:rPr>
                <w:rFonts w:ascii="Tahoma" w:hAnsi="Tahoma" w:cs="Tahoma"/>
                <w:color w:val="000000"/>
                <w:sz w:val="18"/>
                <w:szCs w:val="18"/>
                <w:lang w:val="fi-FI"/>
              </w:rPr>
            </w:pPr>
            <w:r w:rsidRPr="00963D75">
              <w:rPr>
                <w:rFonts w:ascii="Tahoma" w:hAnsi="Tahoma" w:cs="Tahoma"/>
                <w:color w:val="000000"/>
                <w:sz w:val="18"/>
                <w:szCs w:val="18"/>
                <w:lang w:val="fi-FI"/>
              </w:rPr>
              <w:t>Penanggungjawab Keilmuan</w:t>
            </w:r>
          </w:p>
        </w:tc>
        <w:tc>
          <w:tcPr>
            <w:tcW w:w="426" w:type="dxa"/>
            <w:vAlign w:val="center"/>
          </w:tcPr>
          <w:p w:rsidR="00B729B4" w:rsidRPr="00963D75" w:rsidRDefault="00B729B4" w:rsidP="00957E25">
            <w:pPr>
              <w:rPr>
                <w:rFonts w:ascii="Tahoma" w:hAnsi="Tahoma" w:cs="Tahoma"/>
                <w:sz w:val="20"/>
                <w:szCs w:val="20"/>
              </w:rPr>
            </w:pPr>
            <w:r>
              <w:rPr>
                <w:rFonts w:ascii="Tahoma" w:hAnsi="Tahoma" w:cs="Tahoma"/>
                <w:sz w:val="20"/>
                <w:szCs w:val="20"/>
              </w:rPr>
              <w:t>:</w:t>
            </w:r>
          </w:p>
        </w:tc>
        <w:tc>
          <w:tcPr>
            <w:tcW w:w="2283" w:type="dxa"/>
            <w:vAlign w:val="center"/>
          </w:tcPr>
          <w:p w:rsidR="00B729B4" w:rsidRPr="00B729B4" w:rsidRDefault="00B729B4" w:rsidP="00957E25">
            <w:pPr>
              <w:rPr>
                <w:rFonts w:ascii="Tahoma" w:hAnsi="Tahoma" w:cs="Tahoma"/>
                <w:b/>
                <w:sz w:val="20"/>
                <w:szCs w:val="20"/>
              </w:rPr>
            </w:pPr>
            <w:r>
              <w:rPr>
                <w:rFonts w:ascii="Tahoma" w:hAnsi="Tahoma" w:cs="Tahoma"/>
                <w:sz w:val="18"/>
                <w:szCs w:val="18"/>
              </w:rPr>
              <w:t>Moch Imron. S.E., M. Si</w:t>
            </w:r>
          </w:p>
        </w:tc>
      </w:tr>
    </w:tbl>
    <w:p w:rsidR="00B729B4" w:rsidRPr="00572BF2" w:rsidRDefault="00B729B4" w:rsidP="00B729B4">
      <w:pPr>
        <w:tabs>
          <w:tab w:val="left" w:pos="4860"/>
        </w:tabs>
        <w:jc w:val="both"/>
        <w:rPr>
          <w:rFonts w:ascii="Tahoma" w:hAnsi="Tahoma" w:cs="Tahoma"/>
          <w:color w:val="000000"/>
          <w:sz w:val="18"/>
          <w:szCs w:val="18"/>
        </w:rPr>
      </w:pPr>
    </w:p>
    <w:p w:rsidR="00B729B4" w:rsidRPr="00CA04A7" w:rsidRDefault="00B729B4" w:rsidP="00B729B4">
      <w:pPr>
        <w:rPr>
          <w:rFonts w:ascii="Tahoma" w:hAnsi="Tahoma" w:cs="Tahoma"/>
          <w:sz w:val="18"/>
          <w:szCs w:val="18"/>
        </w:rPr>
      </w:pPr>
    </w:p>
    <w:p w:rsidR="00B729B4" w:rsidRPr="00CA04A7" w:rsidRDefault="00B729B4" w:rsidP="00B729B4">
      <w:pPr>
        <w:ind w:left="2160" w:hanging="2160"/>
        <w:jc w:val="both"/>
        <w:rPr>
          <w:rFonts w:ascii="Tahoma" w:hAnsi="Tahoma" w:cs="Tahoma"/>
          <w:sz w:val="18"/>
          <w:szCs w:val="18"/>
        </w:rPr>
      </w:pPr>
      <w:r w:rsidRPr="00600BDB">
        <w:rPr>
          <w:rFonts w:ascii="Tahoma" w:hAnsi="Tahoma" w:cs="Tahoma"/>
          <w:b/>
          <w:sz w:val="18"/>
          <w:szCs w:val="18"/>
        </w:rPr>
        <w:t>Deskripsi mata kuliah</w:t>
      </w:r>
      <w:r w:rsidRPr="00CA04A7">
        <w:rPr>
          <w:rFonts w:ascii="Tahoma" w:hAnsi="Tahoma" w:cs="Tahoma"/>
          <w:sz w:val="18"/>
          <w:szCs w:val="18"/>
        </w:rPr>
        <w:t xml:space="preserve"> </w:t>
      </w:r>
      <w:r w:rsidRPr="00CA04A7">
        <w:rPr>
          <w:rFonts w:ascii="Tahoma" w:hAnsi="Tahoma" w:cs="Tahoma"/>
          <w:sz w:val="18"/>
          <w:szCs w:val="18"/>
        </w:rPr>
        <w:tab/>
        <w:t>: Dengan mempelajari akuntansi keuangan lanjutan 1 mahasiswa dapat mendefinisikan, menerapkan masalah prinsip dasar akuntansi dan pelaporan keuangan bentuk akuntansi khusus dalam organisasi. Prinsip akuntansi dasar dalam situasi khusus yang dihadapi organisasi biasanya dalam hal: pembentukan persekutuan dan pembagian laba-rugi, pembubaran persekutuan (perubahan pemilik, likuidasi), penjualan angsuran, konsinyasi serta akuntansi kantor pusat dan kantor cabang.</w:t>
      </w:r>
    </w:p>
    <w:p w:rsidR="00B729B4" w:rsidRPr="00CA04A7" w:rsidRDefault="00B729B4" w:rsidP="00B729B4">
      <w:pPr>
        <w:ind w:left="2160" w:hanging="2160"/>
        <w:jc w:val="both"/>
        <w:rPr>
          <w:rFonts w:ascii="Tahoma" w:hAnsi="Tahoma" w:cs="Tahoma"/>
          <w:sz w:val="18"/>
          <w:szCs w:val="18"/>
        </w:rPr>
      </w:pPr>
      <w:r w:rsidRPr="00600BDB">
        <w:rPr>
          <w:rFonts w:ascii="Tahoma" w:hAnsi="Tahoma" w:cs="Tahoma"/>
          <w:b/>
          <w:sz w:val="18"/>
          <w:szCs w:val="18"/>
        </w:rPr>
        <w:t>Standar kompetensi</w:t>
      </w:r>
      <w:r w:rsidRPr="00CA04A7">
        <w:rPr>
          <w:rFonts w:ascii="Tahoma" w:hAnsi="Tahoma" w:cs="Tahoma"/>
          <w:sz w:val="18"/>
          <w:szCs w:val="18"/>
        </w:rPr>
        <w:t xml:space="preserve"> </w:t>
      </w:r>
      <w:r w:rsidRPr="00CA04A7">
        <w:rPr>
          <w:rFonts w:ascii="Tahoma" w:hAnsi="Tahoma" w:cs="Tahoma"/>
          <w:sz w:val="18"/>
          <w:szCs w:val="18"/>
        </w:rPr>
        <w:tab/>
        <w:t>: Memberikan pemahaman kepada mahasiswa sehingga dapat : a) memahami dan menyelesaikan masalah tentang prosedur akuntansi laporan keuangan persekutuan yang baru dibentuk serta mendistribusikan pembagian laba-ruginya. b) dan mampu mengidentifikasikan dan mendeskripsikan perubahan kepimilikan firm, c) mampu emecahkan masalah yang berkaitan dengan perubahan kepemilikan persekutuan, d) dan mampu menghitung dan membuat kertas kerja likuidasi serta menyelesaikan masalah jurnal yang berkaitan dengan penjualan angsuran, konsinyasi, akuntansi kantor pusat dan cabang.</w:t>
      </w:r>
    </w:p>
    <w:p w:rsidR="00B729B4" w:rsidRPr="00CA04A7" w:rsidRDefault="00B729B4" w:rsidP="00B729B4">
      <w:pPr>
        <w:numPr>
          <w:ilvl w:val="0"/>
          <w:numId w:val="28"/>
        </w:numPr>
        <w:tabs>
          <w:tab w:val="clear" w:pos="1080"/>
          <w:tab w:val="num" w:pos="426"/>
        </w:tabs>
        <w:spacing w:after="0" w:line="240" w:lineRule="auto"/>
        <w:ind w:hanging="1080"/>
        <w:jc w:val="both"/>
        <w:rPr>
          <w:rFonts w:ascii="Tahoma" w:hAnsi="Tahoma" w:cs="Tahoma"/>
          <w:sz w:val="18"/>
          <w:szCs w:val="18"/>
        </w:rPr>
      </w:pPr>
      <w:r w:rsidRPr="00CA04A7">
        <w:rPr>
          <w:rFonts w:ascii="Tahoma" w:hAnsi="Tahoma" w:cs="Tahoma"/>
          <w:sz w:val="18"/>
          <w:szCs w:val="18"/>
        </w:rPr>
        <w:t>Unsur-unsur Silabus</w:t>
      </w:r>
    </w:p>
    <w:p w:rsidR="00B729B4" w:rsidRPr="00CA04A7" w:rsidRDefault="00B729B4" w:rsidP="00B729B4">
      <w:pPr>
        <w:jc w:val="both"/>
        <w:rPr>
          <w:rFonts w:ascii="Tahoma" w:hAnsi="Tahoma" w:cs="Tahoma"/>
          <w:sz w:val="18"/>
          <w:szCs w:val="18"/>
        </w:rPr>
      </w:pPr>
    </w:p>
    <w:tbl>
      <w:tblPr>
        <w:tblStyle w:val="TableGrid"/>
        <w:tblW w:w="0" w:type="auto"/>
        <w:tblLook w:val="04A0"/>
      </w:tblPr>
      <w:tblGrid>
        <w:gridCol w:w="1384"/>
        <w:gridCol w:w="2835"/>
        <w:gridCol w:w="2583"/>
        <w:gridCol w:w="2362"/>
        <w:gridCol w:w="2363"/>
        <w:gridCol w:w="2363"/>
      </w:tblGrid>
      <w:tr w:rsidR="00B729B4" w:rsidRPr="00600BDB" w:rsidTr="00957E25">
        <w:tc>
          <w:tcPr>
            <w:tcW w:w="1384" w:type="dxa"/>
          </w:tcPr>
          <w:p w:rsidR="00B729B4" w:rsidRPr="00600BDB" w:rsidRDefault="00B729B4" w:rsidP="00957E25">
            <w:pPr>
              <w:jc w:val="center"/>
              <w:rPr>
                <w:rFonts w:ascii="Tahoma" w:hAnsi="Tahoma" w:cs="Tahoma"/>
                <w:b/>
                <w:sz w:val="18"/>
                <w:szCs w:val="18"/>
              </w:rPr>
            </w:pPr>
            <w:r w:rsidRPr="00600BDB">
              <w:rPr>
                <w:rFonts w:ascii="Tahoma" w:hAnsi="Tahoma" w:cs="Tahoma"/>
                <w:b/>
                <w:sz w:val="18"/>
                <w:szCs w:val="18"/>
              </w:rPr>
              <w:t>Pertemuan ke</w:t>
            </w:r>
          </w:p>
        </w:tc>
        <w:tc>
          <w:tcPr>
            <w:tcW w:w="2835" w:type="dxa"/>
          </w:tcPr>
          <w:p w:rsidR="00B729B4" w:rsidRPr="00600BDB" w:rsidRDefault="00B729B4" w:rsidP="00957E25">
            <w:pPr>
              <w:jc w:val="center"/>
              <w:rPr>
                <w:rFonts w:ascii="Tahoma" w:hAnsi="Tahoma" w:cs="Tahoma"/>
                <w:b/>
                <w:sz w:val="18"/>
                <w:szCs w:val="18"/>
              </w:rPr>
            </w:pPr>
            <w:r w:rsidRPr="00600BDB">
              <w:rPr>
                <w:rFonts w:ascii="Tahoma" w:hAnsi="Tahoma" w:cs="Tahoma"/>
                <w:b/>
                <w:sz w:val="18"/>
                <w:szCs w:val="18"/>
              </w:rPr>
              <w:t>Kompetensi dasar</w:t>
            </w:r>
          </w:p>
        </w:tc>
        <w:tc>
          <w:tcPr>
            <w:tcW w:w="2583" w:type="dxa"/>
          </w:tcPr>
          <w:p w:rsidR="00B729B4" w:rsidRPr="00600BDB" w:rsidRDefault="00B729B4" w:rsidP="00957E25">
            <w:pPr>
              <w:jc w:val="center"/>
              <w:rPr>
                <w:rFonts w:ascii="Tahoma" w:hAnsi="Tahoma" w:cs="Tahoma"/>
                <w:b/>
                <w:sz w:val="18"/>
                <w:szCs w:val="18"/>
              </w:rPr>
            </w:pPr>
            <w:r w:rsidRPr="00600BDB">
              <w:rPr>
                <w:rFonts w:ascii="Tahoma" w:hAnsi="Tahoma" w:cs="Tahoma"/>
                <w:b/>
                <w:sz w:val="18"/>
                <w:szCs w:val="18"/>
              </w:rPr>
              <w:t>indikator</w:t>
            </w:r>
          </w:p>
        </w:tc>
        <w:tc>
          <w:tcPr>
            <w:tcW w:w="2362" w:type="dxa"/>
          </w:tcPr>
          <w:p w:rsidR="00B729B4" w:rsidRPr="00600BDB" w:rsidRDefault="00B729B4" w:rsidP="00957E25">
            <w:pPr>
              <w:jc w:val="center"/>
              <w:rPr>
                <w:rFonts w:ascii="Tahoma" w:hAnsi="Tahoma" w:cs="Tahoma"/>
                <w:b/>
                <w:sz w:val="18"/>
                <w:szCs w:val="18"/>
              </w:rPr>
            </w:pPr>
            <w:r w:rsidRPr="00600BDB">
              <w:rPr>
                <w:rFonts w:ascii="Tahoma" w:hAnsi="Tahoma" w:cs="Tahoma"/>
                <w:b/>
                <w:sz w:val="18"/>
                <w:szCs w:val="18"/>
              </w:rPr>
              <w:t>Pokok bahasan / materi</w:t>
            </w:r>
          </w:p>
        </w:tc>
        <w:tc>
          <w:tcPr>
            <w:tcW w:w="2363" w:type="dxa"/>
          </w:tcPr>
          <w:p w:rsidR="00B729B4" w:rsidRPr="00600BDB" w:rsidRDefault="00B729B4" w:rsidP="00957E25">
            <w:pPr>
              <w:jc w:val="center"/>
              <w:rPr>
                <w:rFonts w:ascii="Tahoma" w:hAnsi="Tahoma" w:cs="Tahoma"/>
                <w:b/>
                <w:sz w:val="18"/>
                <w:szCs w:val="18"/>
              </w:rPr>
            </w:pPr>
            <w:r w:rsidRPr="00600BDB">
              <w:rPr>
                <w:rFonts w:ascii="Tahoma" w:hAnsi="Tahoma" w:cs="Tahoma"/>
                <w:b/>
                <w:sz w:val="18"/>
                <w:szCs w:val="18"/>
              </w:rPr>
              <w:t>Aktivitas pembelajaran</w:t>
            </w:r>
          </w:p>
        </w:tc>
        <w:tc>
          <w:tcPr>
            <w:tcW w:w="2363" w:type="dxa"/>
          </w:tcPr>
          <w:p w:rsidR="00B729B4" w:rsidRPr="00600BDB" w:rsidRDefault="00B729B4" w:rsidP="00957E25">
            <w:pPr>
              <w:jc w:val="center"/>
              <w:rPr>
                <w:rFonts w:ascii="Tahoma" w:hAnsi="Tahoma" w:cs="Tahoma"/>
                <w:b/>
                <w:sz w:val="18"/>
                <w:szCs w:val="18"/>
              </w:rPr>
            </w:pPr>
            <w:r w:rsidRPr="00600BDB">
              <w:rPr>
                <w:rFonts w:ascii="Tahoma" w:hAnsi="Tahoma" w:cs="Tahoma"/>
                <w:b/>
                <w:sz w:val="18"/>
                <w:szCs w:val="18"/>
              </w:rPr>
              <w:t>Rujukan</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t>1</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 xml:space="preserve">Mahasiswa memahami rencana </w:t>
            </w:r>
            <w:r w:rsidRPr="00CA04A7">
              <w:rPr>
                <w:rFonts w:ascii="Tahoma" w:hAnsi="Tahoma" w:cs="Tahoma"/>
                <w:sz w:val="18"/>
                <w:szCs w:val="18"/>
              </w:rPr>
              <w:lastRenderedPageBreak/>
              <w:t>dalam satu semester</w:t>
            </w:r>
          </w:p>
        </w:tc>
        <w:tc>
          <w:tcPr>
            <w:tcW w:w="2583" w:type="dxa"/>
          </w:tcPr>
          <w:p w:rsidR="00B729B4" w:rsidRPr="00CA04A7" w:rsidRDefault="00B729B4" w:rsidP="00B729B4">
            <w:pPr>
              <w:pStyle w:val="ListParagraph"/>
              <w:numPr>
                <w:ilvl w:val="1"/>
                <w:numId w:val="1"/>
              </w:numPr>
              <w:rPr>
                <w:rFonts w:ascii="Tahoma" w:hAnsi="Tahoma" w:cs="Tahoma"/>
                <w:sz w:val="18"/>
                <w:szCs w:val="18"/>
              </w:rPr>
            </w:pPr>
            <w:r w:rsidRPr="00CA04A7">
              <w:rPr>
                <w:rFonts w:ascii="Tahoma" w:hAnsi="Tahoma" w:cs="Tahoma"/>
                <w:sz w:val="18"/>
                <w:szCs w:val="18"/>
              </w:rPr>
              <w:lastRenderedPageBreak/>
              <w:t xml:space="preserve">Mahasiswa </w:t>
            </w:r>
            <w:r w:rsidRPr="00CA04A7">
              <w:rPr>
                <w:rFonts w:ascii="Tahoma" w:hAnsi="Tahoma" w:cs="Tahoma"/>
                <w:sz w:val="18"/>
                <w:szCs w:val="18"/>
              </w:rPr>
              <w:lastRenderedPageBreak/>
              <w:t>mengetahui materi yang akan dipelajari dalam satu semester</w:t>
            </w:r>
          </w:p>
          <w:p w:rsidR="00B729B4" w:rsidRPr="00CA04A7" w:rsidRDefault="00B729B4" w:rsidP="00B729B4">
            <w:pPr>
              <w:pStyle w:val="ListParagraph"/>
              <w:numPr>
                <w:ilvl w:val="1"/>
                <w:numId w:val="1"/>
              </w:numPr>
              <w:rPr>
                <w:rFonts w:ascii="Tahoma" w:hAnsi="Tahoma" w:cs="Tahoma"/>
                <w:sz w:val="18"/>
                <w:szCs w:val="18"/>
              </w:rPr>
            </w:pPr>
            <w:r w:rsidRPr="00CA04A7">
              <w:rPr>
                <w:rFonts w:ascii="Tahoma" w:hAnsi="Tahoma" w:cs="Tahoma"/>
                <w:sz w:val="18"/>
                <w:szCs w:val="18"/>
              </w:rPr>
              <w:t>Mahasiswa mampu mempersiapkan materi yang akan dipelajari</w:t>
            </w:r>
          </w:p>
          <w:p w:rsidR="00B729B4" w:rsidRPr="00CA04A7" w:rsidRDefault="00B729B4" w:rsidP="00B729B4">
            <w:pPr>
              <w:pStyle w:val="ListParagraph"/>
              <w:numPr>
                <w:ilvl w:val="1"/>
                <w:numId w:val="1"/>
              </w:numPr>
              <w:rPr>
                <w:rFonts w:ascii="Tahoma" w:hAnsi="Tahoma" w:cs="Tahoma"/>
                <w:sz w:val="18"/>
                <w:szCs w:val="18"/>
              </w:rPr>
            </w:pPr>
            <w:r w:rsidRPr="00CA04A7">
              <w:rPr>
                <w:rFonts w:ascii="Tahoma" w:hAnsi="Tahoma" w:cs="Tahoma"/>
                <w:sz w:val="18"/>
                <w:szCs w:val="18"/>
              </w:rPr>
              <w:t>Mahasiswa mampu mengatur strategi pembelajaran</w:t>
            </w:r>
          </w:p>
        </w:tc>
        <w:tc>
          <w:tcPr>
            <w:tcW w:w="2362" w:type="dxa"/>
          </w:tcPr>
          <w:p w:rsidR="00B729B4" w:rsidRPr="00CA04A7" w:rsidRDefault="00B729B4" w:rsidP="00B729B4">
            <w:pPr>
              <w:pStyle w:val="ListParagraph"/>
              <w:numPr>
                <w:ilvl w:val="1"/>
                <w:numId w:val="8"/>
              </w:numPr>
              <w:rPr>
                <w:rFonts w:ascii="Tahoma" w:hAnsi="Tahoma" w:cs="Tahoma"/>
                <w:sz w:val="18"/>
                <w:szCs w:val="18"/>
              </w:rPr>
            </w:pPr>
            <w:r w:rsidRPr="00CA04A7">
              <w:rPr>
                <w:rFonts w:ascii="Tahoma" w:hAnsi="Tahoma" w:cs="Tahoma"/>
                <w:sz w:val="18"/>
                <w:szCs w:val="18"/>
              </w:rPr>
              <w:lastRenderedPageBreak/>
              <w:t>Kontrak belajar</w:t>
            </w:r>
          </w:p>
          <w:p w:rsidR="00B729B4" w:rsidRPr="00CA04A7" w:rsidRDefault="00B729B4" w:rsidP="00B729B4">
            <w:pPr>
              <w:pStyle w:val="ListParagraph"/>
              <w:numPr>
                <w:ilvl w:val="1"/>
                <w:numId w:val="8"/>
              </w:numPr>
              <w:rPr>
                <w:rFonts w:ascii="Tahoma" w:hAnsi="Tahoma" w:cs="Tahoma"/>
                <w:sz w:val="18"/>
                <w:szCs w:val="18"/>
              </w:rPr>
            </w:pPr>
            <w:r w:rsidRPr="00CA04A7">
              <w:rPr>
                <w:rFonts w:ascii="Tahoma" w:hAnsi="Tahoma" w:cs="Tahoma"/>
                <w:sz w:val="18"/>
                <w:szCs w:val="18"/>
              </w:rPr>
              <w:lastRenderedPageBreak/>
              <w:t>Bahan materi kuliah</w:t>
            </w:r>
          </w:p>
          <w:p w:rsidR="00B729B4" w:rsidRPr="00CA04A7" w:rsidRDefault="00B729B4" w:rsidP="00B729B4">
            <w:pPr>
              <w:pStyle w:val="ListParagraph"/>
              <w:numPr>
                <w:ilvl w:val="1"/>
                <w:numId w:val="8"/>
              </w:numPr>
              <w:rPr>
                <w:rFonts w:ascii="Tahoma" w:hAnsi="Tahoma" w:cs="Tahoma"/>
                <w:sz w:val="18"/>
                <w:szCs w:val="18"/>
              </w:rPr>
            </w:pPr>
            <w:r w:rsidRPr="00CA04A7">
              <w:rPr>
                <w:rFonts w:ascii="Tahoma" w:hAnsi="Tahoma" w:cs="Tahoma"/>
                <w:sz w:val="18"/>
                <w:szCs w:val="18"/>
              </w:rPr>
              <w:t>Tatacara menilai mid dan final test</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lastRenderedPageBreak/>
              <w:t xml:space="preserve">Diskusi dan kessepakatan </w:t>
            </w:r>
            <w:r>
              <w:rPr>
                <w:rFonts w:ascii="Tahoma" w:hAnsi="Tahoma" w:cs="Tahoma"/>
                <w:sz w:val="18"/>
                <w:szCs w:val="18"/>
              </w:rPr>
              <w:lastRenderedPageBreak/>
              <w:t>kuliah</w:t>
            </w:r>
          </w:p>
        </w:tc>
        <w:tc>
          <w:tcPr>
            <w:tcW w:w="2363" w:type="dxa"/>
          </w:tcPr>
          <w:p w:rsidR="00B729B4" w:rsidRPr="00CA04A7" w:rsidRDefault="00B729B4" w:rsidP="00957E25">
            <w:pPr>
              <w:rPr>
                <w:rFonts w:ascii="Tahoma" w:hAnsi="Tahoma" w:cs="Tahoma"/>
                <w:sz w:val="18"/>
                <w:szCs w:val="18"/>
              </w:rPr>
            </w:pP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lastRenderedPageBreak/>
              <w:t>2</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Mahasiswa dapat mengidentifikasikan, mengenalkan karakteristik dan cara pendirian firma.</w:t>
            </w:r>
          </w:p>
          <w:p w:rsidR="00B729B4" w:rsidRPr="00CA04A7" w:rsidRDefault="00B729B4" w:rsidP="00957E25">
            <w:pPr>
              <w:rPr>
                <w:rFonts w:ascii="Tahoma" w:hAnsi="Tahoma" w:cs="Tahoma"/>
                <w:sz w:val="18"/>
                <w:szCs w:val="18"/>
              </w:rPr>
            </w:pPr>
            <w:r w:rsidRPr="00CA04A7">
              <w:rPr>
                <w:rFonts w:ascii="Tahoma" w:hAnsi="Tahoma" w:cs="Tahoma"/>
                <w:sz w:val="18"/>
                <w:szCs w:val="18"/>
              </w:rPr>
              <w:t>Memecahkan masalah yang berkaitan dengan pendirian firma (fa)</w:t>
            </w:r>
          </w:p>
        </w:tc>
        <w:tc>
          <w:tcPr>
            <w:tcW w:w="2583" w:type="dxa"/>
          </w:tcPr>
          <w:p w:rsidR="00B729B4" w:rsidRPr="00CA04A7" w:rsidRDefault="00B729B4" w:rsidP="00B729B4">
            <w:pPr>
              <w:pStyle w:val="ListParagraph"/>
              <w:numPr>
                <w:ilvl w:val="1"/>
                <w:numId w:val="2"/>
              </w:numPr>
              <w:rPr>
                <w:rFonts w:ascii="Tahoma" w:hAnsi="Tahoma" w:cs="Tahoma"/>
                <w:sz w:val="18"/>
                <w:szCs w:val="18"/>
              </w:rPr>
            </w:pPr>
            <w:r w:rsidRPr="00CA04A7">
              <w:rPr>
                <w:rFonts w:ascii="Tahoma" w:hAnsi="Tahoma" w:cs="Tahoma"/>
                <w:sz w:val="18"/>
                <w:szCs w:val="18"/>
              </w:rPr>
              <w:t>Mahasiswa memahami karakteristik dan penggolongan persekutuan; akuntansi dan prosedur pendirian firma (fa)</w:t>
            </w:r>
          </w:p>
          <w:p w:rsidR="00B729B4" w:rsidRPr="00CA04A7" w:rsidRDefault="00B729B4" w:rsidP="00B729B4">
            <w:pPr>
              <w:pStyle w:val="ListParagraph"/>
              <w:numPr>
                <w:ilvl w:val="1"/>
                <w:numId w:val="2"/>
              </w:numPr>
              <w:rPr>
                <w:rFonts w:ascii="Tahoma" w:hAnsi="Tahoma" w:cs="Tahoma"/>
                <w:sz w:val="18"/>
                <w:szCs w:val="18"/>
              </w:rPr>
            </w:pPr>
            <w:r w:rsidRPr="00CA04A7">
              <w:rPr>
                <w:rFonts w:ascii="Tahoma" w:hAnsi="Tahoma" w:cs="Tahoma"/>
                <w:sz w:val="18"/>
                <w:szCs w:val="18"/>
              </w:rPr>
              <w:t>Mencontohkan perhitungan dan prosedur akuntansi untuk pembagian laba rugi fa</w:t>
            </w:r>
          </w:p>
          <w:p w:rsidR="00B729B4" w:rsidRPr="00CA04A7" w:rsidRDefault="00B729B4" w:rsidP="00B729B4">
            <w:pPr>
              <w:pStyle w:val="ListParagraph"/>
              <w:numPr>
                <w:ilvl w:val="1"/>
                <w:numId w:val="2"/>
              </w:numPr>
              <w:rPr>
                <w:rFonts w:ascii="Tahoma" w:hAnsi="Tahoma" w:cs="Tahoma"/>
                <w:sz w:val="18"/>
                <w:szCs w:val="18"/>
              </w:rPr>
            </w:pPr>
            <w:r w:rsidRPr="00CA04A7">
              <w:rPr>
                <w:rFonts w:ascii="Tahoma" w:hAnsi="Tahoma" w:cs="Tahoma"/>
                <w:sz w:val="18"/>
                <w:szCs w:val="18"/>
              </w:rPr>
              <w:t>Memahami perlakuan metode bonus dan metode goodwill</w:t>
            </w:r>
          </w:p>
        </w:tc>
        <w:tc>
          <w:tcPr>
            <w:tcW w:w="2362" w:type="dxa"/>
          </w:tcPr>
          <w:p w:rsidR="00B729B4" w:rsidRPr="00CA04A7" w:rsidRDefault="00B729B4" w:rsidP="00B729B4">
            <w:pPr>
              <w:pStyle w:val="ListParagraph"/>
              <w:numPr>
                <w:ilvl w:val="2"/>
                <w:numId w:val="9"/>
              </w:numPr>
              <w:rPr>
                <w:rFonts w:ascii="Tahoma" w:hAnsi="Tahoma" w:cs="Tahoma"/>
                <w:sz w:val="18"/>
                <w:szCs w:val="18"/>
              </w:rPr>
            </w:pPr>
            <w:r w:rsidRPr="00CA04A7">
              <w:rPr>
                <w:rFonts w:ascii="Tahoma" w:hAnsi="Tahoma" w:cs="Tahoma"/>
                <w:sz w:val="18"/>
                <w:szCs w:val="18"/>
              </w:rPr>
              <w:t>Memahami pengertian fa beserta karakteristiknya</w:t>
            </w:r>
          </w:p>
          <w:p w:rsidR="00B729B4" w:rsidRPr="00CA04A7" w:rsidRDefault="00B729B4" w:rsidP="00B729B4">
            <w:pPr>
              <w:pStyle w:val="ListParagraph"/>
              <w:numPr>
                <w:ilvl w:val="2"/>
                <w:numId w:val="9"/>
              </w:numPr>
              <w:rPr>
                <w:rFonts w:ascii="Tahoma" w:hAnsi="Tahoma" w:cs="Tahoma"/>
                <w:sz w:val="18"/>
                <w:szCs w:val="18"/>
              </w:rPr>
            </w:pPr>
            <w:r w:rsidRPr="00CA04A7">
              <w:rPr>
                <w:rFonts w:ascii="Tahoma" w:hAnsi="Tahoma" w:cs="Tahoma"/>
                <w:sz w:val="18"/>
                <w:szCs w:val="18"/>
              </w:rPr>
              <w:t>Menjelaskan perbedaan antara fa dan perseroan</w:t>
            </w:r>
          </w:p>
          <w:p w:rsidR="00B729B4" w:rsidRPr="00CA04A7" w:rsidRDefault="00B729B4" w:rsidP="00B729B4">
            <w:pPr>
              <w:pStyle w:val="ListParagraph"/>
              <w:numPr>
                <w:ilvl w:val="2"/>
                <w:numId w:val="10"/>
              </w:numPr>
              <w:rPr>
                <w:rFonts w:ascii="Tahoma" w:hAnsi="Tahoma" w:cs="Tahoma"/>
                <w:sz w:val="18"/>
                <w:szCs w:val="18"/>
              </w:rPr>
            </w:pPr>
            <w:r w:rsidRPr="00CA04A7">
              <w:rPr>
                <w:rFonts w:ascii="Tahoma" w:hAnsi="Tahoma" w:cs="Tahoma"/>
                <w:sz w:val="18"/>
                <w:szCs w:val="18"/>
              </w:rPr>
              <w:t>Menerangkan contoh kasus pendirian fa: metode bonus &amp; goodwill</w:t>
            </w:r>
          </w:p>
          <w:p w:rsidR="00B729B4" w:rsidRPr="00CA04A7" w:rsidRDefault="00B729B4" w:rsidP="00B729B4">
            <w:pPr>
              <w:pStyle w:val="ListParagraph"/>
              <w:numPr>
                <w:ilvl w:val="2"/>
                <w:numId w:val="10"/>
              </w:numPr>
              <w:rPr>
                <w:rFonts w:ascii="Tahoma" w:hAnsi="Tahoma" w:cs="Tahoma"/>
                <w:sz w:val="18"/>
                <w:szCs w:val="18"/>
              </w:rPr>
            </w:pPr>
            <w:r w:rsidRPr="00CA04A7">
              <w:rPr>
                <w:rFonts w:ascii="Tahoma" w:hAnsi="Tahoma" w:cs="Tahoma"/>
                <w:sz w:val="18"/>
                <w:szCs w:val="18"/>
              </w:rPr>
              <w:t>Menelaah fa didirikan oleh anggota yang semuanya belum punya usaha</w:t>
            </w:r>
          </w:p>
          <w:p w:rsidR="00B729B4" w:rsidRPr="00CA04A7" w:rsidRDefault="00B729B4" w:rsidP="00B729B4">
            <w:pPr>
              <w:pStyle w:val="ListParagraph"/>
              <w:numPr>
                <w:ilvl w:val="2"/>
                <w:numId w:val="10"/>
              </w:numPr>
              <w:rPr>
                <w:rFonts w:ascii="Tahoma" w:hAnsi="Tahoma" w:cs="Tahoma"/>
                <w:sz w:val="18"/>
                <w:szCs w:val="18"/>
              </w:rPr>
            </w:pPr>
            <w:r w:rsidRPr="00CA04A7">
              <w:rPr>
                <w:rFonts w:ascii="Tahoma" w:hAnsi="Tahoma" w:cs="Tahoma"/>
                <w:sz w:val="18"/>
                <w:szCs w:val="18"/>
              </w:rPr>
              <w:t>Mencontohkan fa didirikan oleh anggota yang sudah memiliki usaha sebelumnya dan anggota yang belum punya usaha</w:t>
            </w:r>
          </w:p>
          <w:p w:rsidR="00B729B4" w:rsidRPr="00CA04A7" w:rsidRDefault="00B729B4" w:rsidP="00B729B4">
            <w:pPr>
              <w:pStyle w:val="ListParagraph"/>
              <w:numPr>
                <w:ilvl w:val="2"/>
                <w:numId w:val="10"/>
              </w:numPr>
              <w:rPr>
                <w:rFonts w:ascii="Tahoma" w:hAnsi="Tahoma" w:cs="Tahoma"/>
                <w:sz w:val="18"/>
                <w:szCs w:val="18"/>
              </w:rPr>
            </w:pPr>
            <w:r w:rsidRPr="00CA04A7">
              <w:rPr>
                <w:rFonts w:ascii="Tahoma" w:hAnsi="Tahoma" w:cs="Tahoma"/>
                <w:sz w:val="18"/>
                <w:szCs w:val="18"/>
              </w:rPr>
              <w:t xml:space="preserve">Fa didirikan oleh anggota-anggota yang semuanya sudah memiliki </w:t>
            </w:r>
            <w:r w:rsidRPr="00CA04A7">
              <w:rPr>
                <w:rFonts w:ascii="Tahoma" w:hAnsi="Tahoma" w:cs="Tahoma"/>
                <w:sz w:val="18"/>
                <w:szCs w:val="18"/>
              </w:rPr>
              <w:lastRenderedPageBreak/>
              <w:t>usaha sebelumnya</w:t>
            </w:r>
          </w:p>
        </w:tc>
        <w:tc>
          <w:tcPr>
            <w:tcW w:w="2363" w:type="dxa"/>
          </w:tcPr>
          <w:p w:rsidR="00B729B4" w:rsidRDefault="00B729B4" w:rsidP="00B729B4">
            <w:pPr>
              <w:pStyle w:val="ListParagraph"/>
              <w:numPr>
                <w:ilvl w:val="0"/>
                <w:numId w:val="30"/>
              </w:numPr>
              <w:rPr>
                <w:rFonts w:ascii="Tahoma" w:hAnsi="Tahoma" w:cs="Tahoma"/>
                <w:sz w:val="18"/>
                <w:szCs w:val="18"/>
              </w:rPr>
            </w:pPr>
            <w:r>
              <w:rPr>
                <w:rFonts w:ascii="Tahoma" w:hAnsi="Tahoma" w:cs="Tahoma"/>
                <w:sz w:val="18"/>
                <w:szCs w:val="18"/>
              </w:rPr>
              <w:lastRenderedPageBreak/>
              <w:t xml:space="preserve">Diskusi </w:t>
            </w:r>
          </w:p>
          <w:p w:rsidR="00B729B4" w:rsidRDefault="00B729B4" w:rsidP="00B729B4">
            <w:pPr>
              <w:pStyle w:val="ListParagraph"/>
              <w:numPr>
                <w:ilvl w:val="0"/>
                <w:numId w:val="30"/>
              </w:numPr>
              <w:rPr>
                <w:rFonts w:ascii="Tahoma" w:hAnsi="Tahoma" w:cs="Tahoma"/>
                <w:sz w:val="18"/>
                <w:szCs w:val="18"/>
              </w:rPr>
            </w:pPr>
            <w:r>
              <w:rPr>
                <w:rFonts w:ascii="Tahoma" w:hAnsi="Tahoma" w:cs="Tahoma"/>
                <w:sz w:val="18"/>
                <w:szCs w:val="18"/>
              </w:rPr>
              <w:t>Tutorial</w:t>
            </w:r>
          </w:p>
          <w:p w:rsidR="00B729B4" w:rsidRPr="00CA04A7" w:rsidRDefault="00B729B4" w:rsidP="00B729B4">
            <w:pPr>
              <w:pStyle w:val="ListParagraph"/>
              <w:numPr>
                <w:ilvl w:val="0"/>
                <w:numId w:val="30"/>
              </w:numPr>
              <w:rPr>
                <w:rFonts w:ascii="Tahoma" w:hAnsi="Tahoma" w:cs="Tahoma"/>
                <w:sz w:val="18"/>
                <w:szCs w:val="18"/>
              </w:rPr>
            </w:pPr>
            <w:r>
              <w:rPr>
                <w:rFonts w:ascii="Tahoma" w:hAnsi="Tahoma" w:cs="Tahoma"/>
                <w:sz w:val="18"/>
                <w:szCs w:val="18"/>
              </w:rPr>
              <w:t>Quiz diawal pertemuan</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B, LS, AS, F, D</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lastRenderedPageBreak/>
              <w:t>3</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Pembagian laba rugi dalam persekutuan (fa)</w:t>
            </w:r>
          </w:p>
        </w:tc>
        <w:tc>
          <w:tcPr>
            <w:tcW w:w="2583" w:type="dxa"/>
          </w:tcPr>
          <w:p w:rsidR="00B729B4" w:rsidRPr="00CA04A7" w:rsidRDefault="00B729B4" w:rsidP="00B729B4">
            <w:pPr>
              <w:pStyle w:val="ListParagraph"/>
              <w:numPr>
                <w:ilvl w:val="1"/>
                <w:numId w:val="6"/>
              </w:numPr>
              <w:rPr>
                <w:rFonts w:ascii="Tahoma" w:hAnsi="Tahoma" w:cs="Tahoma"/>
                <w:sz w:val="18"/>
                <w:szCs w:val="18"/>
              </w:rPr>
            </w:pPr>
            <w:r w:rsidRPr="00CA04A7">
              <w:rPr>
                <w:rFonts w:ascii="Tahoma" w:hAnsi="Tahoma" w:cs="Tahoma"/>
                <w:sz w:val="18"/>
                <w:szCs w:val="18"/>
              </w:rPr>
              <w:t>Mahasiswa dapat membedakan antara akuntansi dan prosedur pendirian firma (fa), mencontohkan perhitungan &amp; pembagian laba rugi fa dan memanipulasi pembagiannya, serta pembagian laba rugi</w:t>
            </w:r>
          </w:p>
        </w:tc>
        <w:tc>
          <w:tcPr>
            <w:tcW w:w="2362" w:type="dxa"/>
          </w:tcPr>
          <w:p w:rsidR="00B729B4" w:rsidRPr="00CA04A7" w:rsidRDefault="00B729B4" w:rsidP="00B729B4">
            <w:pPr>
              <w:pStyle w:val="ListParagraph"/>
              <w:numPr>
                <w:ilvl w:val="2"/>
                <w:numId w:val="11"/>
              </w:numPr>
              <w:rPr>
                <w:rFonts w:ascii="Tahoma" w:hAnsi="Tahoma" w:cs="Tahoma"/>
                <w:sz w:val="18"/>
                <w:szCs w:val="18"/>
              </w:rPr>
            </w:pPr>
            <w:r w:rsidRPr="00CA04A7">
              <w:rPr>
                <w:rFonts w:ascii="Tahoma" w:hAnsi="Tahoma" w:cs="Tahoma"/>
                <w:sz w:val="18"/>
                <w:szCs w:val="18"/>
              </w:rPr>
              <w:t>Laba rugi dinagi sama</w:t>
            </w:r>
          </w:p>
          <w:p w:rsidR="00B729B4" w:rsidRPr="00CA04A7" w:rsidRDefault="00B729B4" w:rsidP="00B729B4">
            <w:pPr>
              <w:pStyle w:val="ListParagraph"/>
              <w:numPr>
                <w:ilvl w:val="2"/>
                <w:numId w:val="11"/>
              </w:numPr>
              <w:rPr>
                <w:rFonts w:ascii="Tahoma" w:hAnsi="Tahoma" w:cs="Tahoma"/>
                <w:sz w:val="18"/>
                <w:szCs w:val="18"/>
              </w:rPr>
            </w:pPr>
            <w:r w:rsidRPr="00CA04A7">
              <w:rPr>
                <w:rFonts w:ascii="Tahoma" w:hAnsi="Tahoma" w:cs="Tahoma"/>
                <w:sz w:val="18"/>
                <w:szCs w:val="18"/>
              </w:rPr>
              <w:t>Laba rugi berdasarkan perbandingan tertentu</w:t>
            </w:r>
          </w:p>
          <w:p w:rsidR="00B729B4" w:rsidRPr="00CA04A7" w:rsidRDefault="00B729B4" w:rsidP="00B729B4">
            <w:pPr>
              <w:pStyle w:val="ListParagraph"/>
              <w:numPr>
                <w:ilvl w:val="2"/>
                <w:numId w:val="11"/>
              </w:numPr>
              <w:rPr>
                <w:rFonts w:ascii="Tahoma" w:hAnsi="Tahoma" w:cs="Tahoma"/>
                <w:sz w:val="18"/>
                <w:szCs w:val="18"/>
              </w:rPr>
            </w:pPr>
            <w:r w:rsidRPr="00CA04A7">
              <w:rPr>
                <w:rFonts w:ascii="Tahoma" w:hAnsi="Tahoma" w:cs="Tahoma"/>
                <w:sz w:val="18"/>
                <w:szCs w:val="18"/>
              </w:rPr>
              <w:t>Laba rugi sesuai dengan pertandinangan modal awal dan akhir</w:t>
            </w:r>
          </w:p>
          <w:p w:rsidR="00B729B4" w:rsidRPr="00CA04A7" w:rsidRDefault="00B729B4" w:rsidP="00B729B4">
            <w:pPr>
              <w:pStyle w:val="ListParagraph"/>
              <w:numPr>
                <w:ilvl w:val="2"/>
                <w:numId w:val="11"/>
              </w:numPr>
              <w:rPr>
                <w:rFonts w:ascii="Tahoma" w:hAnsi="Tahoma" w:cs="Tahoma"/>
                <w:sz w:val="18"/>
                <w:szCs w:val="18"/>
              </w:rPr>
            </w:pPr>
            <w:r w:rsidRPr="00CA04A7">
              <w:rPr>
                <w:rFonts w:ascii="Tahoma" w:hAnsi="Tahoma" w:cs="Tahoma"/>
                <w:sz w:val="18"/>
                <w:szCs w:val="18"/>
              </w:rPr>
              <w:t>Laba rugi dengan memperhitungkan  gaji dan bonus</w:t>
            </w:r>
          </w:p>
          <w:p w:rsidR="00B729B4" w:rsidRPr="00CA04A7" w:rsidRDefault="00B729B4" w:rsidP="00B729B4">
            <w:pPr>
              <w:pStyle w:val="ListParagraph"/>
              <w:numPr>
                <w:ilvl w:val="2"/>
                <w:numId w:val="11"/>
              </w:numPr>
              <w:rPr>
                <w:rFonts w:ascii="Tahoma" w:hAnsi="Tahoma" w:cs="Tahoma"/>
                <w:sz w:val="18"/>
                <w:szCs w:val="18"/>
              </w:rPr>
            </w:pPr>
            <w:r w:rsidRPr="00CA04A7">
              <w:rPr>
                <w:rFonts w:ascii="Tahoma" w:hAnsi="Tahoma" w:cs="Tahoma"/>
                <w:sz w:val="18"/>
                <w:szCs w:val="18"/>
              </w:rPr>
              <w:t>Perhitungan dan jurnalnya</w:t>
            </w:r>
          </w:p>
        </w:tc>
        <w:tc>
          <w:tcPr>
            <w:tcW w:w="2363" w:type="dxa"/>
          </w:tcPr>
          <w:p w:rsidR="00B729B4" w:rsidRDefault="00B729B4" w:rsidP="00B729B4">
            <w:pPr>
              <w:pStyle w:val="ListParagraph"/>
              <w:numPr>
                <w:ilvl w:val="0"/>
                <w:numId w:val="31"/>
              </w:numPr>
              <w:rPr>
                <w:rFonts w:ascii="Tahoma" w:hAnsi="Tahoma" w:cs="Tahoma"/>
                <w:sz w:val="18"/>
                <w:szCs w:val="18"/>
              </w:rPr>
            </w:pPr>
            <w:r w:rsidRPr="00CA04A7">
              <w:rPr>
                <w:rFonts w:ascii="Tahoma" w:hAnsi="Tahoma" w:cs="Tahoma"/>
                <w:sz w:val="18"/>
                <w:szCs w:val="18"/>
              </w:rPr>
              <w:t xml:space="preserve">Diskusi </w:t>
            </w:r>
          </w:p>
          <w:p w:rsidR="00B729B4" w:rsidRDefault="00B729B4" w:rsidP="00B729B4">
            <w:pPr>
              <w:pStyle w:val="ListParagraph"/>
              <w:numPr>
                <w:ilvl w:val="0"/>
                <w:numId w:val="31"/>
              </w:numPr>
              <w:rPr>
                <w:rFonts w:ascii="Tahoma" w:hAnsi="Tahoma" w:cs="Tahoma"/>
                <w:sz w:val="18"/>
                <w:szCs w:val="18"/>
              </w:rPr>
            </w:pPr>
            <w:r w:rsidRPr="00CA04A7">
              <w:rPr>
                <w:rFonts w:ascii="Tahoma" w:hAnsi="Tahoma" w:cs="Tahoma"/>
                <w:sz w:val="18"/>
                <w:szCs w:val="18"/>
              </w:rPr>
              <w:t>Tutoria</w:t>
            </w:r>
            <w:r>
              <w:rPr>
                <w:rFonts w:ascii="Tahoma" w:hAnsi="Tahoma" w:cs="Tahoma"/>
                <w:sz w:val="18"/>
                <w:szCs w:val="18"/>
              </w:rPr>
              <w:t>l</w:t>
            </w:r>
          </w:p>
          <w:p w:rsidR="00B729B4" w:rsidRPr="00CA04A7" w:rsidRDefault="00B729B4" w:rsidP="00B729B4">
            <w:pPr>
              <w:pStyle w:val="ListParagraph"/>
              <w:numPr>
                <w:ilvl w:val="0"/>
                <w:numId w:val="31"/>
              </w:numPr>
              <w:rPr>
                <w:rFonts w:ascii="Tahoma" w:hAnsi="Tahoma" w:cs="Tahoma"/>
                <w:sz w:val="18"/>
                <w:szCs w:val="18"/>
              </w:rPr>
            </w:pPr>
            <w:r w:rsidRPr="00CA04A7">
              <w:rPr>
                <w:rFonts w:ascii="Tahoma" w:hAnsi="Tahoma" w:cs="Tahoma"/>
                <w:sz w:val="18"/>
                <w:szCs w:val="18"/>
              </w:rPr>
              <w:t>Quiz diawal pertemuan</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B, LS, AS, F</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t>4</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Mahasiswa memahami tentang perubahan pemilikan fa 1</w:t>
            </w:r>
          </w:p>
        </w:tc>
        <w:tc>
          <w:tcPr>
            <w:tcW w:w="2583" w:type="dxa"/>
          </w:tcPr>
          <w:p w:rsidR="00B729B4" w:rsidRPr="00CA04A7" w:rsidRDefault="00B729B4" w:rsidP="00B729B4">
            <w:pPr>
              <w:pStyle w:val="ListParagraph"/>
              <w:numPr>
                <w:ilvl w:val="1"/>
                <w:numId w:val="3"/>
              </w:numPr>
              <w:rPr>
                <w:rFonts w:ascii="Tahoma" w:hAnsi="Tahoma" w:cs="Tahoma"/>
                <w:sz w:val="18"/>
                <w:szCs w:val="18"/>
              </w:rPr>
            </w:pPr>
            <w:r w:rsidRPr="00CA04A7">
              <w:rPr>
                <w:rFonts w:ascii="Tahoma" w:hAnsi="Tahoma" w:cs="Tahoma"/>
                <w:sz w:val="18"/>
                <w:szCs w:val="18"/>
              </w:rPr>
              <w:t>Mahasiswa dapat mendeskripsikan perubahan kepemilikan Fa</w:t>
            </w:r>
          </w:p>
          <w:p w:rsidR="00B729B4" w:rsidRPr="00CA04A7" w:rsidRDefault="00B729B4" w:rsidP="00B729B4">
            <w:pPr>
              <w:pStyle w:val="ListParagraph"/>
              <w:numPr>
                <w:ilvl w:val="1"/>
                <w:numId w:val="3"/>
              </w:numPr>
              <w:rPr>
                <w:rFonts w:ascii="Tahoma" w:hAnsi="Tahoma" w:cs="Tahoma"/>
                <w:sz w:val="18"/>
                <w:szCs w:val="18"/>
              </w:rPr>
            </w:pPr>
            <w:r w:rsidRPr="00CA04A7">
              <w:rPr>
                <w:rFonts w:ascii="Tahoma" w:hAnsi="Tahoma" w:cs="Tahoma"/>
                <w:sz w:val="18"/>
                <w:szCs w:val="18"/>
              </w:rPr>
              <w:t>Mahasiswa dapat mendeskripsikan dan menjelaskan macam-macam penyebab perubahan kepemilikan dalam fa</w:t>
            </w:r>
          </w:p>
        </w:tc>
        <w:tc>
          <w:tcPr>
            <w:tcW w:w="2362" w:type="dxa"/>
          </w:tcPr>
          <w:p w:rsidR="00B729B4" w:rsidRPr="00CA04A7" w:rsidRDefault="00B729B4" w:rsidP="00B729B4">
            <w:pPr>
              <w:pStyle w:val="ListParagraph"/>
              <w:numPr>
                <w:ilvl w:val="2"/>
                <w:numId w:val="12"/>
              </w:numPr>
              <w:rPr>
                <w:rFonts w:ascii="Tahoma" w:hAnsi="Tahoma" w:cs="Tahoma"/>
                <w:sz w:val="18"/>
                <w:szCs w:val="18"/>
              </w:rPr>
            </w:pPr>
            <w:r w:rsidRPr="00CA04A7">
              <w:rPr>
                <w:rFonts w:ascii="Tahoma" w:hAnsi="Tahoma" w:cs="Tahoma"/>
                <w:sz w:val="18"/>
                <w:szCs w:val="18"/>
              </w:rPr>
              <w:t>Memberi pengertian perubahan dan pembubaran fa</w:t>
            </w:r>
          </w:p>
          <w:p w:rsidR="00B729B4" w:rsidRPr="00CA04A7" w:rsidRDefault="00B729B4" w:rsidP="00B729B4">
            <w:pPr>
              <w:pStyle w:val="ListParagraph"/>
              <w:numPr>
                <w:ilvl w:val="2"/>
                <w:numId w:val="12"/>
              </w:numPr>
              <w:rPr>
                <w:rFonts w:ascii="Tahoma" w:hAnsi="Tahoma" w:cs="Tahoma"/>
                <w:sz w:val="18"/>
                <w:szCs w:val="18"/>
              </w:rPr>
            </w:pPr>
            <w:r w:rsidRPr="00CA04A7">
              <w:rPr>
                <w:rFonts w:ascii="Tahoma" w:hAnsi="Tahoma" w:cs="Tahoma"/>
                <w:sz w:val="18"/>
                <w:szCs w:val="18"/>
              </w:rPr>
              <w:t>Mencontohkan masuknya sekutu baru melalui pembelian hak sekutu lama</w:t>
            </w:r>
          </w:p>
        </w:tc>
        <w:tc>
          <w:tcPr>
            <w:tcW w:w="2363" w:type="dxa"/>
          </w:tcPr>
          <w:p w:rsidR="00B729B4" w:rsidRDefault="00B729B4" w:rsidP="00B729B4">
            <w:pPr>
              <w:pStyle w:val="ListParagraph"/>
              <w:numPr>
                <w:ilvl w:val="0"/>
                <w:numId w:val="32"/>
              </w:numPr>
              <w:rPr>
                <w:rFonts w:ascii="Tahoma" w:hAnsi="Tahoma" w:cs="Tahoma"/>
                <w:sz w:val="18"/>
                <w:szCs w:val="18"/>
              </w:rPr>
            </w:pPr>
            <w:r w:rsidRPr="00CA04A7">
              <w:rPr>
                <w:rFonts w:ascii="Tahoma" w:hAnsi="Tahoma" w:cs="Tahoma"/>
                <w:sz w:val="18"/>
                <w:szCs w:val="18"/>
              </w:rPr>
              <w:t xml:space="preserve">Diskusi </w:t>
            </w:r>
          </w:p>
          <w:p w:rsidR="00B729B4" w:rsidRDefault="00B729B4" w:rsidP="00B729B4">
            <w:pPr>
              <w:pStyle w:val="ListParagraph"/>
              <w:numPr>
                <w:ilvl w:val="0"/>
                <w:numId w:val="32"/>
              </w:numPr>
              <w:rPr>
                <w:rFonts w:ascii="Tahoma" w:hAnsi="Tahoma" w:cs="Tahoma"/>
                <w:sz w:val="18"/>
                <w:szCs w:val="18"/>
              </w:rPr>
            </w:pPr>
            <w:r w:rsidRPr="00CA04A7">
              <w:rPr>
                <w:rFonts w:ascii="Tahoma" w:hAnsi="Tahoma" w:cs="Tahoma"/>
                <w:sz w:val="18"/>
                <w:szCs w:val="18"/>
              </w:rPr>
              <w:t>Tutoria</w:t>
            </w:r>
            <w:r>
              <w:rPr>
                <w:rFonts w:ascii="Tahoma" w:hAnsi="Tahoma" w:cs="Tahoma"/>
                <w:sz w:val="18"/>
                <w:szCs w:val="18"/>
              </w:rPr>
              <w:t>l</w:t>
            </w:r>
          </w:p>
          <w:p w:rsidR="00B729B4" w:rsidRPr="00CA04A7" w:rsidRDefault="00B729B4" w:rsidP="00B729B4">
            <w:pPr>
              <w:pStyle w:val="ListParagraph"/>
              <w:numPr>
                <w:ilvl w:val="0"/>
                <w:numId w:val="32"/>
              </w:numPr>
              <w:rPr>
                <w:rFonts w:ascii="Tahoma" w:hAnsi="Tahoma" w:cs="Tahoma"/>
                <w:sz w:val="18"/>
                <w:szCs w:val="18"/>
              </w:rPr>
            </w:pPr>
            <w:r w:rsidRPr="00CA04A7">
              <w:rPr>
                <w:rFonts w:ascii="Tahoma" w:hAnsi="Tahoma" w:cs="Tahoma"/>
                <w:sz w:val="18"/>
                <w:szCs w:val="18"/>
              </w:rPr>
              <w:t>Quiz diawal pertemuan</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SAK, B, AS, D</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t>5</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Mahasiswa dapat memahami perekayasaan tentang perubahan kepemilikan fa 2</w:t>
            </w:r>
          </w:p>
        </w:tc>
        <w:tc>
          <w:tcPr>
            <w:tcW w:w="2583" w:type="dxa"/>
          </w:tcPr>
          <w:p w:rsidR="00B729B4" w:rsidRDefault="00B729B4" w:rsidP="00B729B4">
            <w:pPr>
              <w:pStyle w:val="ListParagraph"/>
              <w:numPr>
                <w:ilvl w:val="1"/>
                <w:numId w:val="41"/>
              </w:numPr>
              <w:rPr>
                <w:rFonts w:ascii="Tahoma" w:hAnsi="Tahoma" w:cs="Tahoma"/>
                <w:sz w:val="18"/>
                <w:szCs w:val="18"/>
              </w:rPr>
            </w:pPr>
            <w:r w:rsidRPr="00CA04A7">
              <w:rPr>
                <w:rFonts w:ascii="Tahoma" w:hAnsi="Tahoma" w:cs="Tahoma"/>
                <w:sz w:val="18"/>
                <w:szCs w:val="18"/>
              </w:rPr>
              <w:t>Perubahan kepemilikan sekutu lama</w:t>
            </w:r>
          </w:p>
          <w:p w:rsidR="00B729B4" w:rsidRPr="00CA04A7" w:rsidRDefault="00B729B4" w:rsidP="00B729B4">
            <w:pPr>
              <w:pStyle w:val="ListParagraph"/>
              <w:numPr>
                <w:ilvl w:val="1"/>
                <w:numId w:val="41"/>
              </w:numPr>
              <w:rPr>
                <w:rFonts w:ascii="Tahoma" w:hAnsi="Tahoma" w:cs="Tahoma"/>
                <w:sz w:val="18"/>
                <w:szCs w:val="18"/>
              </w:rPr>
            </w:pPr>
            <w:r w:rsidRPr="00CA04A7">
              <w:rPr>
                <w:rFonts w:ascii="Tahoma" w:hAnsi="Tahoma" w:cs="Tahoma"/>
                <w:sz w:val="18"/>
                <w:szCs w:val="18"/>
              </w:rPr>
              <w:t>Perubahan kepemilikan sekutu baru</w:t>
            </w:r>
          </w:p>
        </w:tc>
        <w:tc>
          <w:tcPr>
            <w:tcW w:w="2362" w:type="dxa"/>
          </w:tcPr>
          <w:p w:rsidR="00B729B4" w:rsidRPr="00CA04A7" w:rsidRDefault="00B729B4" w:rsidP="00B729B4">
            <w:pPr>
              <w:pStyle w:val="ListParagraph"/>
              <w:numPr>
                <w:ilvl w:val="2"/>
                <w:numId w:val="13"/>
              </w:numPr>
              <w:rPr>
                <w:rFonts w:ascii="Tahoma" w:hAnsi="Tahoma" w:cs="Tahoma"/>
                <w:sz w:val="18"/>
                <w:szCs w:val="18"/>
              </w:rPr>
            </w:pPr>
            <w:r w:rsidRPr="00CA04A7">
              <w:rPr>
                <w:rFonts w:ascii="Tahoma" w:hAnsi="Tahoma" w:cs="Tahoma"/>
                <w:sz w:val="18"/>
                <w:szCs w:val="18"/>
              </w:rPr>
              <w:t>Menjelaskan perubahan fa dengan pembelian hak sekutu lama</w:t>
            </w:r>
          </w:p>
          <w:p w:rsidR="00B729B4" w:rsidRPr="00CA04A7" w:rsidRDefault="00B729B4" w:rsidP="00B729B4">
            <w:pPr>
              <w:pStyle w:val="ListParagraph"/>
              <w:numPr>
                <w:ilvl w:val="2"/>
                <w:numId w:val="14"/>
              </w:numPr>
              <w:rPr>
                <w:rFonts w:ascii="Tahoma" w:hAnsi="Tahoma" w:cs="Tahoma"/>
                <w:sz w:val="18"/>
                <w:szCs w:val="18"/>
              </w:rPr>
            </w:pPr>
            <w:r w:rsidRPr="00CA04A7">
              <w:rPr>
                <w:rFonts w:ascii="Tahoma" w:hAnsi="Tahoma" w:cs="Tahoma"/>
                <w:sz w:val="18"/>
                <w:szCs w:val="18"/>
              </w:rPr>
              <w:t>Menjelaskan perubahan fa dengan pembelian hak sekutu baru</w:t>
            </w:r>
          </w:p>
          <w:p w:rsidR="00B729B4" w:rsidRPr="00CA04A7" w:rsidRDefault="00B729B4" w:rsidP="00B729B4">
            <w:pPr>
              <w:pStyle w:val="ListParagraph"/>
              <w:numPr>
                <w:ilvl w:val="2"/>
                <w:numId w:val="14"/>
              </w:numPr>
              <w:rPr>
                <w:rFonts w:ascii="Tahoma" w:hAnsi="Tahoma" w:cs="Tahoma"/>
                <w:sz w:val="18"/>
                <w:szCs w:val="18"/>
              </w:rPr>
            </w:pPr>
            <w:r w:rsidRPr="00CA04A7">
              <w:rPr>
                <w:rFonts w:ascii="Tahoma" w:hAnsi="Tahoma" w:cs="Tahoma"/>
                <w:sz w:val="18"/>
                <w:szCs w:val="18"/>
              </w:rPr>
              <w:t xml:space="preserve">Membandingkan </w:t>
            </w:r>
            <w:r w:rsidRPr="00CA04A7">
              <w:rPr>
                <w:rFonts w:ascii="Tahoma" w:hAnsi="Tahoma" w:cs="Tahoma"/>
                <w:sz w:val="18"/>
                <w:szCs w:val="18"/>
              </w:rPr>
              <w:lastRenderedPageBreak/>
              <w:t>dengan metode bonus dan goodwill</w:t>
            </w:r>
          </w:p>
          <w:p w:rsidR="00B729B4" w:rsidRPr="00CA04A7" w:rsidRDefault="00B729B4" w:rsidP="00B729B4">
            <w:pPr>
              <w:pStyle w:val="ListParagraph"/>
              <w:numPr>
                <w:ilvl w:val="2"/>
                <w:numId w:val="14"/>
              </w:numPr>
              <w:rPr>
                <w:rFonts w:ascii="Tahoma" w:hAnsi="Tahoma" w:cs="Tahoma"/>
                <w:sz w:val="18"/>
                <w:szCs w:val="18"/>
              </w:rPr>
            </w:pPr>
            <w:r w:rsidRPr="00CA04A7">
              <w:rPr>
                <w:rFonts w:ascii="Tahoma" w:hAnsi="Tahoma" w:cs="Tahoma"/>
                <w:sz w:val="18"/>
                <w:szCs w:val="18"/>
              </w:rPr>
              <w:t>Mencontohkan masuknya sekutu baru dengan menyetor modal</w:t>
            </w:r>
          </w:p>
        </w:tc>
        <w:tc>
          <w:tcPr>
            <w:tcW w:w="2363" w:type="dxa"/>
          </w:tcPr>
          <w:p w:rsidR="00B729B4" w:rsidRDefault="00B729B4" w:rsidP="00B729B4">
            <w:pPr>
              <w:pStyle w:val="ListParagraph"/>
              <w:numPr>
                <w:ilvl w:val="0"/>
                <w:numId w:val="33"/>
              </w:numPr>
              <w:rPr>
                <w:rFonts w:ascii="Tahoma" w:hAnsi="Tahoma" w:cs="Tahoma"/>
                <w:sz w:val="18"/>
                <w:szCs w:val="18"/>
              </w:rPr>
            </w:pPr>
            <w:r w:rsidRPr="00CA04A7">
              <w:rPr>
                <w:rFonts w:ascii="Tahoma" w:hAnsi="Tahoma" w:cs="Tahoma"/>
                <w:sz w:val="18"/>
                <w:szCs w:val="18"/>
              </w:rPr>
              <w:lastRenderedPageBreak/>
              <w:t xml:space="preserve">Diskusi </w:t>
            </w:r>
          </w:p>
          <w:p w:rsidR="00B729B4" w:rsidRDefault="00B729B4" w:rsidP="00B729B4">
            <w:pPr>
              <w:pStyle w:val="ListParagraph"/>
              <w:numPr>
                <w:ilvl w:val="0"/>
                <w:numId w:val="33"/>
              </w:numPr>
              <w:rPr>
                <w:rFonts w:ascii="Tahoma" w:hAnsi="Tahoma" w:cs="Tahoma"/>
                <w:sz w:val="18"/>
                <w:szCs w:val="18"/>
              </w:rPr>
            </w:pPr>
            <w:r w:rsidRPr="00CA04A7">
              <w:rPr>
                <w:rFonts w:ascii="Tahoma" w:hAnsi="Tahoma" w:cs="Tahoma"/>
                <w:sz w:val="18"/>
                <w:szCs w:val="18"/>
              </w:rPr>
              <w:t>Tutorial</w:t>
            </w:r>
          </w:p>
          <w:p w:rsidR="00B729B4" w:rsidRPr="00CA04A7" w:rsidRDefault="00B729B4" w:rsidP="00B729B4">
            <w:pPr>
              <w:pStyle w:val="ListParagraph"/>
              <w:numPr>
                <w:ilvl w:val="0"/>
                <w:numId w:val="33"/>
              </w:numPr>
              <w:rPr>
                <w:rFonts w:ascii="Tahoma" w:hAnsi="Tahoma" w:cs="Tahoma"/>
                <w:sz w:val="18"/>
                <w:szCs w:val="18"/>
              </w:rPr>
            </w:pPr>
            <w:r w:rsidRPr="00CA04A7">
              <w:rPr>
                <w:rFonts w:ascii="Tahoma" w:hAnsi="Tahoma" w:cs="Tahoma"/>
                <w:sz w:val="18"/>
                <w:szCs w:val="18"/>
              </w:rPr>
              <w:t>Quiz diawal pertemuan</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SAK, B, AS, D</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lastRenderedPageBreak/>
              <w:t>6</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Mahasiswa mampu memahami dan melakukan perekayasaan tentang pembubaran (likuidasi) fa</w:t>
            </w:r>
          </w:p>
        </w:tc>
        <w:tc>
          <w:tcPr>
            <w:tcW w:w="2583" w:type="dxa"/>
          </w:tcPr>
          <w:p w:rsidR="00B729B4" w:rsidRPr="00CA04A7" w:rsidRDefault="00B729B4" w:rsidP="00957E25">
            <w:pPr>
              <w:rPr>
                <w:rFonts w:ascii="Tahoma" w:hAnsi="Tahoma" w:cs="Tahoma"/>
                <w:sz w:val="18"/>
                <w:szCs w:val="18"/>
              </w:rPr>
            </w:pPr>
            <w:r w:rsidRPr="00CA04A7">
              <w:rPr>
                <w:rFonts w:ascii="Tahoma" w:hAnsi="Tahoma" w:cs="Tahoma"/>
                <w:sz w:val="18"/>
                <w:szCs w:val="18"/>
              </w:rPr>
              <w:t>Mahasiswa dapat mendeskripsikan tentang perekayasaan tentang:</w:t>
            </w:r>
          </w:p>
          <w:p w:rsidR="00B729B4" w:rsidRPr="00CA04A7" w:rsidRDefault="00B729B4" w:rsidP="00B729B4">
            <w:pPr>
              <w:pStyle w:val="ListParagraph"/>
              <w:numPr>
                <w:ilvl w:val="1"/>
                <w:numId w:val="17"/>
              </w:numPr>
              <w:rPr>
                <w:rFonts w:ascii="Tahoma" w:hAnsi="Tahoma" w:cs="Tahoma"/>
                <w:sz w:val="18"/>
                <w:szCs w:val="18"/>
              </w:rPr>
            </w:pPr>
            <w:r w:rsidRPr="00CA04A7">
              <w:rPr>
                <w:rFonts w:ascii="Tahoma" w:hAnsi="Tahoma" w:cs="Tahoma"/>
                <w:sz w:val="18"/>
                <w:szCs w:val="18"/>
              </w:rPr>
              <w:t>Likuidasi Fa secara langgusng</w:t>
            </w:r>
          </w:p>
          <w:p w:rsidR="00B729B4" w:rsidRPr="00CA04A7" w:rsidRDefault="00B729B4" w:rsidP="00B729B4">
            <w:pPr>
              <w:pStyle w:val="ListParagraph"/>
              <w:numPr>
                <w:ilvl w:val="1"/>
                <w:numId w:val="17"/>
              </w:numPr>
              <w:rPr>
                <w:rFonts w:ascii="Tahoma" w:hAnsi="Tahoma" w:cs="Tahoma"/>
                <w:sz w:val="18"/>
                <w:szCs w:val="18"/>
              </w:rPr>
            </w:pPr>
            <w:r w:rsidRPr="00CA04A7">
              <w:rPr>
                <w:rFonts w:ascii="Tahoma" w:hAnsi="Tahoma" w:cs="Tahoma"/>
                <w:sz w:val="18"/>
                <w:szCs w:val="18"/>
              </w:rPr>
              <w:t>Likuidasi fa secara bertahap</w:t>
            </w:r>
          </w:p>
        </w:tc>
        <w:tc>
          <w:tcPr>
            <w:tcW w:w="2362" w:type="dxa"/>
          </w:tcPr>
          <w:p w:rsidR="00B729B4" w:rsidRPr="00CA04A7" w:rsidRDefault="00B729B4" w:rsidP="00B729B4">
            <w:pPr>
              <w:pStyle w:val="ListParagraph"/>
              <w:numPr>
                <w:ilvl w:val="2"/>
                <w:numId w:val="15"/>
              </w:numPr>
              <w:rPr>
                <w:rFonts w:ascii="Tahoma" w:hAnsi="Tahoma" w:cs="Tahoma"/>
                <w:sz w:val="18"/>
                <w:szCs w:val="18"/>
              </w:rPr>
            </w:pPr>
            <w:r w:rsidRPr="00CA04A7">
              <w:rPr>
                <w:rFonts w:ascii="Tahoma" w:hAnsi="Tahoma" w:cs="Tahoma"/>
                <w:sz w:val="18"/>
                <w:szCs w:val="18"/>
              </w:rPr>
              <w:t>Menjelaskan pengertian dan prosedur likuidasi</w:t>
            </w:r>
          </w:p>
          <w:p w:rsidR="00B729B4" w:rsidRPr="00CA04A7" w:rsidRDefault="00B729B4" w:rsidP="00B729B4">
            <w:pPr>
              <w:pStyle w:val="ListParagraph"/>
              <w:numPr>
                <w:ilvl w:val="2"/>
                <w:numId w:val="15"/>
              </w:numPr>
              <w:rPr>
                <w:rFonts w:ascii="Tahoma" w:hAnsi="Tahoma" w:cs="Tahoma"/>
                <w:sz w:val="18"/>
                <w:szCs w:val="18"/>
              </w:rPr>
            </w:pPr>
            <w:r w:rsidRPr="00CA04A7">
              <w:rPr>
                <w:rFonts w:ascii="Tahoma" w:hAnsi="Tahoma" w:cs="Tahoma"/>
                <w:sz w:val="18"/>
                <w:szCs w:val="18"/>
              </w:rPr>
              <w:t>Menjelaskan dan mencontohkan likuidasi sederhana dengan kondisi persekutuan mampu atau tidak mampu</w:t>
            </w:r>
          </w:p>
          <w:p w:rsidR="00B729B4" w:rsidRPr="00CA04A7" w:rsidRDefault="00B729B4" w:rsidP="00B729B4">
            <w:pPr>
              <w:pStyle w:val="ListParagraph"/>
              <w:numPr>
                <w:ilvl w:val="2"/>
                <w:numId w:val="15"/>
              </w:numPr>
              <w:rPr>
                <w:rFonts w:ascii="Tahoma" w:hAnsi="Tahoma" w:cs="Tahoma"/>
                <w:sz w:val="18"/>
                <w:szCs w:val="18"/>
              </w:rPr>
            </w:pPr>
            <w:r w:rsidRPr="00CA04A7">
              <w:rPr>
                <w:rFonts w:ascii="Tahoma" w:hAnsi="Tahoma" w:cs="Tahoma"/>
                <w:sz w:val="18"/>
                <w:szCs w:val="18"/>
              </w:rPr>
              <w:t>Mencontohkan penyusunan laporan likuidasi</w:t>
            </w:r>
          </w:p>
          <w:p w:rsidR="00B729B4" w:rsidRPr="00CA04A7" w:rsidRDefault="00B729B4" w:rsidP="00B729B4">
            <w:pPr>
              <w:pStyle w:val="ListParagraph"/>
              <w:numPr>
                <w:ilvl w:val="2"/>
                <w:numId w:val="16"/>
              </w:numPr>
              <w:rPr>
                <w:rFonts w:ascii="Tahoma" w:hAnsi="Tahoma" w:cs="Tahoma"/>
                <w:sz w:val="18"/>
                <w:szCs w:val="18"/>
              </w:rPr>
            </w:pPr>
            <w:r w:rsidRPr="00CA04A7">
              <w:rPr>
                <w:rFonts w:ascii="Tahoma" w:hAnsi="Tahoma" w:cs="Tahoma"/>
                <w:sz w:val="18"/>
                <w:szCs w:val="18"/>
              </w:rPr>
              <w:t>Menjelaskan likuidasi bertahap</w:t>
            </w:r>
          </w:p>
        </w:tc>
        <w:tc>
          <w:tcPr>
            <w:tcW w:w="2363" w:type="dxa"/>
          </w:tcPr>
          <w:p w:rsidR="00B729B4" w:rsidRDefault="00B729B4" w:rsidP="00B729B4">
            <w:pPr>
              <w:pStyle w:val="ListParagraph"/>
              <w:numPr>
                <w:ilvl w:val="0"/>
                <w:numId w:val="34"/>
              </w:numPr>
              <w:rPr>
                <w:rFonts w:ascii="Tahoma" w:hAnsi="Tahoma" w:cs="Tahoma"/>
                <w:sz w:val="18"/>
                <w:szCs w:val="18"/>
              </w:rPr>
            </w:pPr>
            <w:r w:rsidRPr="00CA04A7">
              <w:rPr>
                <w:rFonts w:ascii="Tahoma" w:hAnsi="Tahoma" w:cs="Tahoma"/>
                <w:sz w:val="18"/>
                <w:szCs w:val="18"/>
              </w:rPr>
              <w:t xml:space="preserve">Diskusi </w:t>
            </w:r>
          </w:p>
          <w:p w:rsidR="00B729B4" w:rsidRPr="00CA04A7" w:rsidRDefault="00B729B4" w:rsidP="00B729B4">
            <w:pPr>
              <w:pStyle w:val="ListParagraph"/>
              <w:numPr>
                <w:ilvl w:val="0"/>
                <w:numId w:val="34"/>
              </w:numPr>
              <w:rPr>
                <w:rFonts w:ascii="Tahoma" w:hAnsi="Tahoma" w:cs="Tahoma"/>
                <w:sz w:val="18"/>
                <w:szCs w:val="18"/>
              </w:rPr>
            </w:pPr>
            <w:r w:rsidRPr="00CA04A7">
              <w:rPr>
                <w:rFonts w:ascii="Tahoma" w:hAnsi="Tahoma" w:cs="Tahoma"/>
                <w:sz w:val="18"/>
                <w:szCs w:val="18"/>
              </w:rPr>
              <w:t>Tutorial</w:t>
            </w:r>
          </w:p>
          <w:p w:rsidR="00B729B4" w:rsidRPr="00CA04A7" w:rsidRDefault="00B729B4" w:rsidP="00957E25">
            <w:pPr>
              <w:rPr>
                <w:rFonts w:ascii="Tahoma" w:hAnsi="Tahoma" w:cs="Tahoma"/>
                <w:sz w:val="18"/>
                <w:szCs w:val="18"/>
              </w:rPr>
            </w:pP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SAK, B, AS, D</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t>7</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Mahasiswa mampu menganalisis pengaruh likuuidasi secara bertahap</w:t>
            </w:r>
          </w:p>
        </w:tc>
        <w:tc>
          <w:tcPr>
            <w:tcW w:w="2583" w:type="dxa"/>
          </w:tcPr>
          <w:p w:rsidR="00B729B4" w:rsidRPr="00CA04A7" w:rsidRDefault="00B729B4" w:rsidP="00B729B4">
            <w:pPr>
              <w:pStyle w:val="ListParagraph"/>
              <w:numPr>
                <w:ilvl w:val="1"/>
                <w:numId w:val="19"/>
              </w:numPr>
              <w:rPr>
                <w:rFonts w:ascii="Tahoma" w:hAnsi="Tahoma" w:cs="Tahoma"/>
                <w:sz w:val="18"/>
                <w:szCs w:val="18"/>
              </w:rPr>
            </w:pPr>
            <w:r w:rsidRPr="00CA04A7">
              <w:rPr>
                <w:rFonts w:ascii="Tahoma" w:hAnsi="Tahoma" w:cs="Tahoma"/>
                <w:sz w:val="18"/>
                <w:szCs w:val="18"/>
              </w:rPr>
              <w:t>Prosedur likuidasi bertahap</w:t>
            </w:r>
          </w:p>
          <w:p w:rsidR="00B729B4" w:rsidRDefault="00B729B4" w:rsidP="00B729B4">
            <w:pPr>
              <w:pStyle w:val="ListParagraph"/>
              <w:numPr>
                <w:ilvl w:val="1"/>
                <w:numId w:val="19"/>
              </w:numPr>
              <w:rPr>
                <w:rFonts w:ascii="Tahoma" w:hAnsi="Tahoma" w:cs="Tahoma"/>
                <w:sz w:val="18"/>
                <w:szCs w:val="18"/>
              </w:rPr>
            </w:pPr>
            <w:r w:rsidRPr="00CA04A7">
              <w:rPr>
                <w:rFonts w:ascii="Tahoma" w:hAnsi="Tahoma" w:cs="Tahoma"/>
                <w:sz w:val="18"/>
                <w:szCs w:val="18"/>
              </w:rPr>
              <w:t>Pembagian kas degan perhitungan pembagian kas</w:t>
            </w:r>
          </w:p>
          <w:p w:rsidR="00B729B4" w:rsidRPr="0012421B" w:rsidRDefault="00B729B4" w:rsidP="00B729B4">
            <w:pPr>
              <w:pStyle w:val="ListParagraph"/>
              <w:numPr>
                <w:ilvl w:val="1"/>
                <w:numId w:val="19"/>
              </w:numPr>
              <w:rPr>
                <w:rFonts w:ascii="Tahoma" w:hAnsi="Tahoma" w:cs="Tahoma"/>
                <w:sz w:val="18"/>
                <w:szCs w:val="18"/>
              </w:rPr>
            </w:pPr>
            <w:r w:rsidRPr="0012421B">
              <w:rPr>
                <w:rFonts w:ascii="Tahoma" w:hAnsi="Tahoma" w:cs="Tahoma"/>
                <w:sz w:val="18"/>
                <w:szCs w:val="18"/>
              </w:rPr>
              <w:t>Pembagian kas dengan program pembagian kas</w:t>
            </w:r>
          </w:p>
        </w:tc>
        <w:tc>
          <w:tcPr>
            <w:tcW w:w="2362" w:type="dxa"/>
          </w:tcPr>
          <w:p w:rsidR="00B729B4" w:rsidRPr="00CA04A7" w:rsidRDefault="00B729B4" w:rsidP="00B729B4">
            <w:pPr>
              <w:pStyle w:val="ListParagraph"/>
              <w:numPr>
                <w:ilvl w:val="2"/>
                <w:numId w:val="18"/>
              </w:numPr>
              <w:rPr>
                <w:rFonts w:ascii="Tahoma" w:hAnsi="Tahoma" w:cs="Tahoma"/>
                <w:sz w:val="18"/>
                <w:szCs w:val="18"/>
              </w:rPr>
            </w:pPr>
            <w:r w:rsidRPr="00CA04A7">
              <w:rPr>
                <w:rFonts w:ascii="Tahoma" w:hAnsi="Tahoma" w:cs="Tahoma"/>
                <w:sz w:val="18"/>
                <w:szCs w:val="18"/>
              </w:rPr>
              <w:t>Menjelaskan dan mencontohkan bagaimana likuidasi bertahap dengan kondisi perusahaan mampu atau tidak mampu</w:t>
            </w:r>
          </w:p>
          <w:p w:rsidR="00B729B4" w:rsidRPr="00CA04A7" w:rsidRDefault="00B729B4" w:rsidP="00B729B4">
            <w:pPr>
              <w:pStyle w:val="ListParagraph"/>
              <w:numPr>
                <w:ilvl w:val="2"/>
                <w:numId w:val="19"/>
              </w:numPr>
              <w:rPr>
                <w:rFonts w:ascii="Tahoma" w:hAnsi="Tahoma" w:cs="Tahoma"/>
                <w:sz w:val="18"/>
                <w:szCs w:val="18"/>
              </w:rPr>
            </w:pPr>
            <w:r w:rsidRPr="00CA04A7">
              <w:rPr>
                <w:rFonts w:ascii="Tahoma" w:hAnsi="Tahoma" w:cs="Tahoma"/>
                <w:sz w:val="18"/>
                <w:szCs w:val="18"/>
              </w:rPr>
              <w:t>Menjelaskan dan mencontohkan pembagian kas dengan perhitungan pembagian kas</w:t>
            </w:r>
          </w:p>
          <w:p w:rsidR="00B729B4" w:rsidRPr="00CA04A7" w:rsidRDefault="00B729B4" w:rsidP="00B729B4">
            <w:pPr>
              <w:pStyle w:val="ListParagraph"/>
              <w:numPr>
                <w:ilvl w:val="2"/>
                <w:numId w:val="20"/>
              </w:numPr>
              <w:rPr>
                <w:rFonts w:ascii="Tahoma" w:hAnsi="Tahoma" w:cs="Tahoma"/>
                <w:sz w:val="18"/>
                <w:szCs w:val="18"/>
              </w:rPr>
            </w:pPr>
            <w:r w:rsidRPr="00CA04A7">
              <w:rPr>
                <w:rFonts w:ascii="Tahoma" w:hAnsi="Tahoma" w:cs="Tahoma"/>
                <w:sz w:val="18"/>
                <w:szCs w:val="18"/>
              </w:rPr>
              <w:t xml:space="preserve">Menjelaskan dan mencontohkan pembagian kas dengan program </w:t>
            </w:r>
            <w:r w:rsidRPr="00CA04A7">
              <w:rPr>
                <w:rFonts w:ascii="Tahoma" w:hAnsi="Tahoma" w:cs="Tahoma"/>
                <w:sz w:val="18"/>
                <w:szCs w:val="18"/>
              </w:rPr>
              <w:lastRenderedPageBreak/>
              <w:t>pembagian kas</w:t>
            </w:r>
          </w:p>
        </w:tc>
        <w:tc>
          <w:tcPr>
            <w:tcW w:w="2363" w:type="dxa"/>
          </w:tcPr>
          <w:p w:rsidR="00B729B4" w:rsidRDefault="00B729B4" w:rsidP="00B729B4">
            <w:pPr>
              <w:pStyle w:val="ListParagraph"/>
              <w:numPr>
                <w:ilvl w:val="0"/>
                <w:numId w:val="35"/>
              </w:numPr>
              <w:rPr>
                <w:rFonts w:ascii="Tahoma" w:hAnsi="Tahoma" w:cs="Tahoma"/>
                <w:sz w:val="18"/>
                <w:szCs w:val="18"/>
              </w:rPr>
            </w:pPr>
            <w:r w:rsidRPr="00CA04A7">
              <w:rPr>
                <w:rFonts w:ascii="Tahoma" w:hAnsi="Tahoma" w:cs="Tahoma"/>
                <w:sz w:val="18"/>
                <w:szCs w:val="18"/>
              </w:rPr>
              <w:lastRenderedPageBreak/>
              <w:t xml:space="preserve">Diskusi </w:t>
            </w:r>
          </w:p>
          <w:p w:rsidR="00B729B4" w:rsidRDefault="00B729B4" w:rsidP="00B729B4">
            <w:pPr>
              <w:pStyle w:val="ListParagraph"/>
              <w:numPr>
                <w:ilvl w:val="0"/>
                <w:numId w:val="35"/>
              </w:numPr>
              <w:rPr>
                <w:rFonts w:ascii="Tahoma" w:hAnsi="Tahoma" w:cs="Tahoma"/>
                <w:sz w:val="18"/>
                <w:szCs w:val="18"/>
              </w:rPr>
            </w:pPr>
            <w:r w:rsidRPr="00CA04A7">
              <w:rPr>
                <w:rFonts w:ascii="Tahoma" w:hAnsi="Tahoma" w:cs="Tahoma"/>
                <w:sz w:val="18"/>
                <w:szCs w:val="18"/>
              </w:rPr>
              <w:t>Tutorial</w:t>
            </w:r>
          </w:p>
          <w:p w:rsidR="00B729B4" w:rsidRPr="00CA04A7" w:rsidRDefault="00B729B4" w:rsidP="00B729B4">
            <w:pPr>
              <w:pStyle w:val="ListParagraph"/>
              <w:numPr>
                <w:ilvl w:val="0"/>
                <w:numId w:val="35"/>
              </w:numPr>
              <w:rPr>
                <w:rFonts w:ascii="Tahoma" w:hAnsi="Tahoma" w:cs="Tahoma"/>
                <w:sz w:val="18"/>
                <w:szCs w:val="18"/>
              </w:rPr>
            </w:pPr>
            <w:r w:rsidRPr="00CA04A7">
              <w:rPr>
                <w:rFonts w:ascii="Tahoma" w:hAnsi="Tahoma" w:cs="Tahoma"/>
                <w:sz w:val="18"/>
                <w:szCs w:val="18"/>
              </w:rPr>
              <w:t>Quiz diawal pertemuan</w:t>
            </w:r>
            <w:r>
              <w:rPr>
                <w:rFonts w:ascii="Tahoma" w:hAnsi="Tahoma" w:cs="Tahoma"/>
                <w:sz w:val="18"/>
                <w:szCs w:val="18"/>
              </w:rPr>
              <w:t xml:space="preserve"> secara mendadak</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SAK, B, AS, D</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lastRenderedPageBreak/>
              <w:t>8</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Mahasiswa mampu memahami dan menganalisis tentang penjualan angsuran</w:t>
            </w:r>
          </w:p>
        </w:tc>
        <w:tc>
          <w:tcPr>
            <w:tcW w:w="2583" w:type="dxa"/>
          </w:tcPr>
          <w:p w:rsidR="00B729B4" w:rsidRDefault="00B729B4" w:rsidP="00B729B4">
            <w:pPr>
              <w:pStyle w:val="ListParagraph"/>
              <w:numPr>
                <w:ilvl w:val="1"/>
                <w:numId w:val="42"/>
              </w:numPr>
              <w:rPr>
                <w:rFonts w:ascii="Tahoma" w:hAnsi="Tahoma" w:cs="Tahoma"/>
                <w:sz w:val="18"/>
                <w:szCs w:val="18"/>
              </w:rPr>
            </w:pPr>
            <w:r w:rsidRPr="0012421B">
              <w:rPr>
                <w:rFonts w:ascii="Tahoma" w:hAnsi="Tahoma" w:cs="Tahoma"/>
                <w:sz w:val="18"/>
                <w:szCs w:val="18"/>
              </w:rPr>
              <w:t>Mahasiswa mampu membedakan antara penjualan angsuran dengan tukar tambah dalam penjualan angsuran</w:t>
            </w:r>
          </w:p>
          <w:p w:rsidR="00B729B4" w:rsidRDefault="00B729B4" w:rsidP="00B729B4">
            <w:pPr>
              <w:pStyle w:val="ListParagraph"/>
              <w:numPr>
                <w:ilvl w:val="1"/>
                <w:numId w:val="42"/>
              </w:numPr>
              <w:rPr>
                <w:rFonts w:ascii="Tahoma" w:hAnsi="Tahoma" w:cs="Tahoma"/>
                <w:sz w:val="18"/>
                <w:szCs w:val="18"/>
              </w:rPr>
            </w:pPr>
            <w:r w:rsidRPr="0012421B">
              <w:rPr>
                <w:rFonts w:ascii="Tahoma" w:hAnsi="Tahoma" w:cs="Tahoma"/>
                <w:sz w:val="18"/>
                <w:szCs w:val="18"/>
              </w:rPr>
              <w:t>Mahasiswa mampu menyajikan perhitungan dan perekayasaan pengakuan laba kotor penjualan angsuran, serta tukar tambah dalam penjualan angsuran</w:t>
            </w:r>
          </w:p>
          <w:p w:rsidR="00B729B4" w:rsidRPr="0012421B" w:rsidRDefault="00B729B4" w:rsidP="00B729B4">
            <w:pPr>
              <w:pStyle w:val="ListParagraph"/>
              <w:numPr>
                <w:ilvl w:val="1"/>
                <w:numId w:val="42"/>
              </w:numPr>
              <w:rPr>
                <w:rFonts w:ascii="Tahoma" w:hAnsi="Tahoma" w:cs="Tahoma"/>
                <w:sz w:val="18"/>
                <w:szCs w:val="18"/>
              </w:rPr>
            </w:pPr>
            <w:r w:rsidRPr="0012421B">
              <w:rPr>
                <w:rFonts w:ascii="Tahoma" w:hAnsi="Tahoma" w:cs="Tahoma"/>
                <w:sz w:val="18"/>
                <w:szCs w:val="18"/>
              </w:rPr>
              <w:t>Mahasiswa mampu menilai dan melaporkan penjualan angsuran dalam laporan keuangan</w:t>
            </w:r>
          </w:p>
        </w:tc>
        <w:tc>
          <w:tcPr>
            <w:tcW w:w="2362" w:type="dxa"/>
          </w:tcPr>
          <w:p w:rsidR="00B729B4" w:rsidRPr="00CA04A7" w:rsidRDefault="00B729B4" w:rsidP="00B729B4">
            <w:pPr>
              <w:pStyle w:val="ListParagraph"/>
              <w:numPr>
                <w:ilvl w:val="2"/>
                <w:numId w:val="21"/>
              </w:numPr>
              <w:rPr>
                <w:rFonts w:ascii="Tahoma" w:hAnsi="Tahoma" w:cs="Tahoma"/>
                <w:sz w:val="18"/>
                <w:szCs w:val="18"/>
              </w:rPr>
            </w:pPr>
            <w:r w:rsidRPr="00CA04A7">
              <w:rPr>
                <w:rFonts w:ascii="Tahoma" w:hAnsi="Tahoma" w:cs="Tahoma"/>
                <w:sz w:val="18"/>
                <w:szCs w:val="18"/>
              </w:rPr>
              <w:t>Menjelaskan pengertian penjualan angsuran</w:t>
            </w:r>
          </w:p>
          <w:p w:rsidR="00B729B4" w:rsidRPr="00CA04A7" w:rsidRDefault="00B729B4" w:rsidP="00B729B4">
            <w:pPr>
              <w:pStyle w:val="ListParagraph"/>
              <w:numPr>
                <w:ilvl w:val="2"/>
                <w:numId w:val="21"/>
              </w:numPr>
              <w:rPr>
                <w:rFonts w:ascii="Tahoma" w:hAnsi="Tahoma" w:cs="Tahoma"/>
                <w:sz w:val="18"/>
                <w:szCs w:val="18"/>
              </w:rPr>
            </w:pPr>
            <w:r w:rsidRPr="00CA04A7">
              <w:rPr>
                <w:rFonts w:ascii="Tahoma" w:hAnsi="Tahoma" w:cs="Tahoma"/>
                <w:sz w:val="18"/>
                <w:szCs w:val="18"/>
              </w:rPr>
              <w:t>Menjelaskan dan mencontohkan akuntansi untuk penjualan angsuran</w:t>
            </w:r>
          </w:p>
          <w:p w:rsidR="00B729B4" w:rsidRPr="00CA04A7" w:rsidRDefault="00B729B4" w:rsidP="00B729B4">
            <w:pPr>
              <w:pStyle w:val="ListParagraph"/>
              <w:numPr>
                <w:ilvl w:val="2"/>
                <w:numId w:val="21"/>
              </w:numPr>
              <w:rPr>
                <w:rFonts w:ascii="Tahoma" w:hAnsi="Tahoma" w:cs="Tahoma"/>
                <w:sz w:val="18"/>
                <w:szCs w:val="18"/>
              </w:rPr>
            </w:pPr>
            <w:r w:rsidRPr="00CA04A7">
              <w:rPr>
                <w:rFonts w:ascii="Tahoma" w:hAnsi="Tahoma" w:cs="Tahoma"/>
                <w:sz w:val="18"/>
                <w:szCs w:val="18"/>
              </w:rPr>
              <w:t>Menjelaskan dan mencontohkan pengakuan laba kotor penjualan angsuran</w:t>
            </w:r>
          </w:p>
          <w:p w:rsidR="00B729B4" w:rsidRPr="00CA04A7" w:rsidRDefault="00B729B4" w:rsidP="00B729B4">
            <w:pPr>
              <w:pStyle w:val="ListParagraph"/>
              <w:numPr>
                <w:ilvl w:val="2"/>
                <w:numId w:val="21"/>
              </w:numPr>
              <w:rPr>
                <w:rFonts w:ascii="Tahoma" w:hAnsi="Tahoma" w:cs="Tahoma"/>
                <w:sz w:val="18"/>
                <w:szCs w:val="18"/>
              </w:rPr>
            </w:pPr>
            <w:r w:rsidRPr="00CA04A7">
              <w:rPr>
                <w:rFonts w:ascii="Tahoma" w:hAnsi="Tahoma" w:cs="Tahoma"/>
                <w:sz w:val="18"/>
                <w:szCs w:val="18"/>
              </w:rPr>
              <w:t>Menjelaskan dan mencontohkan akuntansi tukar tambah penjualan angsuran</w:t>
            </w:r>
          </w:p>
        </w:tc>
        <w:tc>
          <w:tcPr>
            <w:tcW w:w="2363" w:type="dxa"/>
          </w:tcPr>
          <w:p w:rsidR="00B729B4" w:rsidRDefault="00B729B4" w:rsidP="00B729B4">
            <w:pPr>
              <w:pStyle w:val="ListParagraph"/>
              <w:numPr>
                <w:ilvl w:val="0"/>
                <w:numId w:val="36"/>
              </w:numPr>
              <w:rPr>
                <w:rFonts w:ascii="Tahoma" w:hAnsi="Tahoma" w:cs="Tahoma"/>
                <w:sz w:val="18"/>
                <w:szCs w:val="18"/>
              </w:rPr>
            </w:pPr>
            <w:r w:rsidRPr="00CA04A7">
              <w:rPr>
                <w:rFonts w:ascii="Tahoma" w:hAnsi="Tahoma" w:cs="Tahoma"/>
                <w:sz w:val="18"/>
                <w:szCs w:val="18"/>
              </w:rPr>
              <w:t xml:space="preserve">Diskusi </w:t>
            </w:r>
          </w:p>
          <w:p w:rsidR="00B729B4" w:rsidRPr="00CA04A7" w:rsidRDefault="00B729B4" w:rsidP="00B729B4">
            <w:pPr>
              <w:pStyle w:val="ListParagraph"/>
              <w:numPr>
                <w:ilvl w:val="0"/>
                <w:numId w:val="36"/>
              </w:numPr>
              <w:rPr>
                <w:rFonts w:ascii="Tahoma" w:hAnsi="Tahoma" w:cs="Tahoma"/>
                <w:sz w:val="18"/>
                <w:szCs w:val="18"/>
              </w:rPr>
            </w:pPr>
            <w:r w:rsidRPr="00CA04A7">
              <w:rPr>
                <w:rFonts w:ascii="Tahoma" w:hAnsi="Tahoma" w:cs="Tahoma"/>
                <w:sz w:val="18"/>
                <w:szCs w:val="18"/>
              </w:rPr>
              <w:t>Tutorial</w:t>
            </w:r>
          </w:p>
          <w:p w:rsidR="00B729B4" w:rsidRPr="00CA04A7" w:rsidRDefault="00B729B4" w:rsidP="00957E25">
            <w:pPr>
              <w:rPr>
                <w:rFonts w:ascii="Tahoma" w:hAnsi="Tahoma" w:cs="Tahoma"/>
                <w:sz w:val="18"/>
                <w:szCs w:val="18"/>
              </w:rPr>
            </w:pP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SAK, B, AS, D</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t>9-10</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Mahasiswa mampu memahami dan merekayasa tentang Joint Venture dan Penjualan Konsinyasi</w:t>
            </w:r>
          </w:p>
        </w:tc>
        <w:tc>
          <w:tcPr>
            <w:tcW w:w="2583" w:type="dxa"/>
          </w:tcPr>
          <w:p w:rsidR="00B729B4" w:rsidRPr="00CA04A7" w:rsidRDefault="00B729B4" w:rsidP="00B729B4">
            <w:pPr>
              <w:pStyle w:val="ListParagraph"/>
              <w:numPr>
                <w:ilvl w:val="1"/>
                <w:numId w:val="7"/>
              </w:numPr>
              <w:rPr>
                <w:rFonts w:ascii="Tahoma" w:hAnsi="Tahoma" w:cs="Tahoma"/>
                <w:sz w:val="18"/>
                <w:szCs w:val="18"/>
              </w:rPr>
            </w:pPr>
            <w:r w:rsidRPr="00CA04A7">
              <w:rPr>
                <w:rFonts w:ascii="Tahoma" w:hAnsi="Tahoma" w:cs="Tahoma"/>
                <w:sz w:val="18"/>
                <w:szCs w:val="18"/>
              </w:rPr>
              <w:t>Pengertian dan penggolongan joint venture</w:t>
            </w:r>
          </w:p>
          <w:p w:rsidR="00B729B4" w:rsidRPr="00CA04A7" w:rsidRDefault="00B729B4" w:rsidP="00B729B4">
            <w:pPr>
              <w:pStyle w:val="ListParagraph"/>
              <w:numPr>
                <w:ilvl w:val="1"/>
                <w:numId w:val="7"/>
              </w:numPr>
              <w:rPr>
                <w:rFonts w:ascii="Tahoma" w:hAnsi="Tahoma" w:cs="Tahoma"/>
                <w:sz w:val="18"/>
                <w:szCs w:val="18"/>
              </w:rPr>
            </w:pPr>
            <w:r w:rsidRPr="00CA04A7">
              <w:rPr>
                <w:rFonts w:ascii="Tahoma" w:hAnsi="Tahoma" w:cs="Tahoma"/>
                <w:sz w:val="18"/>
                <w:szCs w:val="18"/>
              </w:rPr>
              <w:t>Prosedur akuntansi dan metode pencatatan dalam joint venture</w:t>
            </w:r>
          </w:p>
          <w:p w:rsidR="00B729B4" w:rsidRPr="00CA04A7" w:rsidRDefault="00B729B4" w:rsidP="00B729B4">
            <w:pPr>
              <w:pStyle w:val="ListParagraph"/>
              <w:numPr>
                <w:ilvl w:val="1"/>
                <w:numId w:val="4"/>
              </w:numPr>
              <w:rPr>
                <w:rFonts w:ascii="Tahoma" w:hAnsi="Tahoma" w:cs="Tahoma"/>
                <w:sz w:val="18"/>
                <w:szCs w:val="18"/>
              </w:rPr>
            </w:pPr>
            <w:r w:rsidRPr="00CA04A7">
              <w:rPr>
                <w:rFonts w:ascii="Tahoma" w:hAnsi="Tahoma" w:cs="Tahoma"/>
                <w:sz w:val="18"/>
                <w:szCs w:val="18"/>
              </w:rPr>
              <w:t>Pengertian dan manfaat sistem penjualan konsinyasi</w:t>
            </w:r>
          </w:p>
          <w:p w:rsidR="00B729B4" w:rsidRPr="00CA04A7" w:rsidRDefault="00B729B4" w:rsidP="00B729B4">
            <w:pPr>
              <w:pStyle w:val="ListParagraph"/>
              <w:numPr>
                <w:ilvl w:val="1"/>
                <w:numId w:val="4"/>
              </w:numPr>
              <w:rPr>
                <w:rFonts w:ascii="Tahoma" w:hAnsi="Tahoma" w:cs="Tahoma"/>
                <w:sz w:val="18"/>
                <w:szCs w:val="18"/>
              </w:rPr>
            </w:pPr>
            <w:r w:rsidRPr="00CA04A7">
              <w:rPr>
                <w:rFonts w:ascii="Tahoma" w:hAnsi="Tahoma" w:cs="Tahoma"/>
                <w:sz w:val="18"/>
                <w:szCs w:val="18"/>
              </w:rPr>
              <w:t>Akuntansi sistem konsinyasi untuk pihak pengamat</w:t>
            </w:r>
          </w:p>
          <w:p w:rsidR="00B729B4" w:rsidRPr="00CA04A7" w:rsidRDefault="00B729B4" w:rsidP="00B729B4">
            <w:pPr>
              <w:pStyle w:val="ListParagraph"/>
              <w:numPr>
                <w:ilvl w:val="1"/>
                <w:numId w:val="4"/>
              </w:numPr>
              <w:rPr>
                <w:rFonts w:ascii="Tahoma" w:hAnsi="Tahoma" w:cs="Tahoma"/>
                <w:sz w:val="18"/>
                <w:szCs w:val="18"/>
              </w:rPr>
            </w:pPr>
            <w:r w:rsidRPr="00CA04A7">
              <w:rPr>
                <w:rFonts w:ascii="Tahoma" w:hAnsi="Tahoma" w:cs="Tahoma"/>
                <w:sz w:val="18"/>
                <w:szCs w:val="18"/>
              </w:rPr>
              <w:t>Akuntansi sistem konsinyasi untuk komisioner</w:t>
            </w:r>
          </w:p>
        </w:tc>
        <w:tc>
          <w:tcPr>
            <w:tcW w:w="2362" w:type="dxa"/>
          </w:tcPr>
          <w:p w:rsidR="00B729B4" w:rsidRPr="00CA04A7" w:rsidRDefault="00B729B4" w:rsidP="00B729B4">
            <w:pPr>
              <w:pStyle w:val="ListParagraph"/>
              <w:numPr>
                <w:ilvl w:val="2"/>
                <w:numId w:val="22"/>
              </w:numPr>
              <w:rPr>
                <w:rFonts w:ascii="Tahoma" w:hAnsi="Tahoma" w:cs="Tahoma"/>
                <w:sz w:val="18"/>
                <w:szCs w:val="18"/>
              </w:rPr>
            </w:pPr>
            <w:r w:rsidRPr="00CA04A7">
              <w:rPr>
                <w:rFonts w:ascii="Tahoma" w:hAnsi="Tahoma" w:cs="Tahoma"/>
                <w:sz w:val="18"/>
                <w:szCs w:val="18"/>
              </w:rPr>
              <w:t>Menjelaskan pengertian, penggolongan dalam joint venture</w:t>
            </w:r>
          </w:p>
          <w:p w:rsidR="00B729B4" w:rsidRPr="00CA04A7" w:rsidRDefault="00B729B4" w:rsidP="00B729B4">
            <w:pPr>
              <w:pStyle w:val="ListParagraph"/>
              <w:numPr>
                <w:ilvl w:val="2"/>
                <w:numId w:val="22"/>
              </w:numPr>
              <w:rPr>
                <w:rFonts w:ascii="Tahoma" w:hAnsi="Tahoma" w:cs="Tahoma"/>
                <w:sz w:val="18"/>
                <w:szCs w:val="18"/>
              </w:rPr>
            </w:pPr>
            <w:r w:rsidRPr="00CA04A7">
              <w:rPr>
                <w:rFonts w:ascii="Tahoma" w:hAnsi="Tahoma" w:cs="Tahoma"/>
                <w:sz w:val="18"/>
                <w:szCs w:val="18"/>
              </w:rPr>
              <w:t>Mencontohkan prosedur akuntansi dan metode pencatatan dalam joint venture</w:t>
            </w:r>
          </w:p>
          <w:p w:rsidR="00B729B4" w:rsidRPr="00CA04A7" w:rsidRDefault="00B729B4" w:rsidP="00B729B4">
            <w:pPr>
              <w:pStyle w:val="ListParagraph"/>
              <w:numPr>
                <w:ilvl w:val="2"/>
                <w:numId w:val="23"/>
              </w:numPr>
              <w:rPr>
                <w:rFonts w:ascii="Tahoma" w:hAnsi="Tahoma" w:cs="Tahoma"/>
                <w:sz w:val="18"/>
                <w:szCs w:val="18"/>
              </w:rPr>
            </w:pPr>
            <w:r w:rsidRPr="00CA04A7">
              <w:rPr>
                <w:rFonts w:ascii="Tahoma" w:hAnsi="Tahoma" w:cs="Tahoma"/>
                <w:sz w:val="18"/>
                <w:szCs w:val="18"/>
              </w:rPr>
              <w:t>Menjelaskan pengertian dan manfaat sistem penjualan konsinyasi</w:t>
            </w:r>
          </w:p>
          <w:p w:rsidR="00B729B4" w:rsidRPr="00CA04A7" w:rsidRDefault="00B729B4" w:rsidP="00B729B4">
            <w:pPr>
              <w:pStyle w:val="ListParagraph"/>
              <w:numPr>
                <w:ilvl w:val="2"/>
                <w:numId w:val="23"/>
              </w:numPr>
              <w:rPr>
                <w:rFonts w:ascii="Tahoma" w:hAnsi="Tahoma" w:cs="Tahoma"/>
                <w:sz w:val="18"/>
                <w:szCs w:val="18"/>
              </w:rPr>
            </w:pPr>
            <w:r w:rsidRPr="00CA04A7">
              <w:rPr>
                <w:rFonts w:ascii="Tahoma" w:hAnsi="Tahoma" w:cs="Tahoma"/>
                <w:sz w:val="18"/>
                <w:szCs w:val="18"/>
              </w:rPr>
              <w:t xml:space="preserve">Menjelaskan dan mencontohkan akuntansi sistem </w:t>
            </w:r>
            <w:r w:rsidRPr="00CA04A7">
              <w:rPr>
                <w:rFonts w:ascii="Tahoma" w:hAnsi="Tahoma" w:cs="Tahoma"/>
                <w:sz w:val="18"/>
                <w:szCs w:val="18"/>
              </w:rPr>
              <w:lastRenderedPageBreak/>
              <w:t>konsinyasi untuk pihak pengamat</w:t>
            </w:r>
          </w:p>
          <w:p w:rsidR="00B729B4" w:rsidRPr="00CA04A7" w:rsidRDefault="00B729B4" w:rsidP="00B729B4">
            <w:pPr>
              <w:pStyle w:val="ListParagraph"/>
              <w:numPr>
                <w:ilvl w:val="2"/>
                <w:numId w:val="23"/>
              </w:numPr>
              <w:rPr>
                <w:rFonts w:ascii="Tahoma" w:hAnsi="Tahoma" w:cs="Tahoma"/>
                <w:sz w:val="18"/>
                <w:szCs w:val="18"/>
              </w:rPr>
            </w:pPr>
            <w:r w:rsidRPr="00CA04A7">
              <w:rPr>
                <w:rFonts w:ascii="Tahoma" w:hAnsi="Tahoma" w:cs="Tahoma"/>
                <w:sz w:val="18"/>
                <w:szCs w:val="18"/>
              </w:rPr>
              <w:t>Menjelaskan dan mencontohkan akuntansi sistem konsinyasi untuk komisioner</w:t>
            </w:r>
          </w:p>
        </w:tc>
        <w:tc>
          <w:tcPr>
            <w:tcW w:w="2363" w:type="dxa"/>
          </w:tcPr>
          <w:p w:rsidR="00B729B4" w:rsidRDefault="00B729B4" w:rsidP="00B729B4">
            <w:pPr>
              <w:pStyle w:val="ListParagraph"/>
              <w:numPr>
                <w:ilvl w:val="0"/>
                <w:numId w:val="37"/>
              </w:numPr>
              <w:rPr>
                <w:rFonts w:ascii="Tahoma" w:hAnsi="Tahoma" w:cs="Tahoma"/>
                <w:sz w:val="18"/>
                <w:szCs w:val="18"/>
              </w:rPr>
            </w:pPr>
            <w:r w:rsidRPr="00CA04A7">
              <w:rPr>
                <w:rFonts w:ascii="Tahoma" w:hAnsi="Tahoma" w:cs="Tahoma"/>
                <w:sz w:val="18"/>
                <w:szCs w:val="18"/>
              </w:rPr>
              <w:lastRenderedPageBreak/>
              <w:t xml:space="preserve">Diskusi </w:t>
            </w:r>
          </w:p>
          <w:p w:rsidR="00B729B4" w:rsidRPr="00CA04A7" w:rsidRDefault="00B729B4" w:rsidP="00B729B4">
            <w:pPr>
              <w:pStyle w:val="ListParagraph"/>
              <w:numPr>
                <w:ilvl w:val="0"/>
                <w:numId w:val="37"/>
              </w:numPr>
              <w:rPr>
                <w:rFonts w:ascii="Tahoma" w:hAnsi="Tahoma" w:cs="Tahoma"/>
                <w:sz w:val="18"/>
                <w:szCs w:val="18"/>
              </w:rPr>
            </w:pPr>
            <w:r w:rsidRPr="00CA04A7">
              <w:rPr>
                <w:rFonts w:ascii="Tahoma" w:hAnsi="Tahoma" w:cs="Tahoma"/>
                <w:sz w:val="18"/>
                <w:szCs w:val="18"/>
              </w:rPr>
              <w:t>Quiz diawal pertemuan secara mendadak</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LS, AS</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lastRenderedPageBreak/>
              <w:t>11-12</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Mahasiswa mampu memahami sistem dan perekayasaan dalam akuntansi kantor pusat, kantor cabang dan agen penjualan</w:t>
            </w:r>
          </w:p>
        </w:tc>
        <w:tc>
          <w:tcPr>
            <w:tcW w:w="2583" w:type="dxa"/>
          </w:tcPr>
          <w:p w:rsidR="00B729B4" w:rsidRPr="00CA04A7" w:rsidRDefault="00B729B4" w:rsidP="00B729B4">
            <w:pPr>
              <w:pStyle w:val="ListParagraph"/>
              <w:numPr>
                <w:ilvl w:val="1"/>
                <w:numId w:val="5"/>
              </w:numPr>
              <w:rPr>
                <w:rFonts w:ascii="Tahoma" w:hAnsi="Tahoma" w:cs="Tahoma"/>
                <w:sz w:val="18"/>
                <w:szCs w:val="18"/>
              </w:rPr>
            </w:pPr>
            <w:r w:rsidRPr="00CA04A7">
              <w:rPr>
                <w:rFonts w:ascii="Tahoma" w:hAnsi="Tahoma" w:cs="Tahoma"/>
                <w:sz w:val="18"/>
                <w:szCs w:val="18"/>
              </w:rPr>
              <w:t>Mahasiswa mampu menyebutkan perbedaan antara kantor cabang pusat dan agen penjualan</w:t>
            </w:r>
          </w:p>
          <w:p w:rsidR="00B729B4" w:rsidRPr="00CA04A7" w:rsidRDefault="00B729B4" w:rsidP="00B729B4">
            <w:pPr>
              <w:pStyle w:val="ListParagraph"/>
              <w:numPr>
                <w:ilvl w:val="1"/>
                <w:numId w:val="5"/>
              </w:numPr>
              <w:rPr>
                <w:rFonts w:ascii="Tahoma" w:hAnsi="Tahoma" w:cs="Tahoma"/>
                <w:sz w:val="18"/>
                <w:szCs w:val="18"/>
              </w:rPr>
            </w:pPr>
            <w:r w:rsidRPr="00CA04A7">
              <w:rPr>
                <w:rFonts w:ascii="Tahoma" w:hAnsi="Tahoma" w:cs="Tahoma"/>
                <w:sz w:val="18"/>
                <w:szCs w:val="18"/>
              </w:rPr>
              <w:t>Mahasiswa mampu menganalisis, dan merekayasa perlakuan akuntansi untuk agen penjualan</w:t>
            </w:r>
          </w:p>
          <w:p w:rsidR="00B729B4" w:rsidRDefault="00B729B4" w:rsidP="00B729B4">
            <w:pPr>
              <w:pStyle w:val="ListParagraph"/>
              <w:numPr>
                <w:ilvl w:val="1"/>
                <w:numId w:val="43"/>
              </w:numPr>
              <w:rPr>
                <w:rFonts w:ascii="Tahoma" w:hAnsi="Tahoma" w:cs="Tahoma"/>
                <w:sz w:val="18"/>
                <w:szCs w:val="18"/>
              </w:rPr>
            </w:pPr>
            <w:r w:rsidRPr="0012421B">
              <w:rPr>
                <w:rFonts w:ascii="Tahoma" w:hAnsi="Tahoma" w:cs="Tahoma"/>
                <w:sz w:val="18"/>
                <w:szCs w:val="18"/>
              </w:rPr>
              <w:t>Mahasiswa mampu menyebut, menganalisis, dan membukukan rekayasa antara kantor pusat dan kantor cabang</w:t>
            </w:r>
          </w:p>
          <w:p w:rsidR="00B729B4" w:rsidRDefault="00B729B4" w:rsidP="00B729B4">
            <w:pPr>
              <w:pStyle w:val="ListParagraph"/>
              <w:numPr>
                <w:ilvl w:val="1"/>
                <w:numId w:val="43"/>
              </w:numPr>
              <w:rPr>
                <w:rFonts w:ascii="Tahoma" w:hAnsi="Tahoma" w:cs="Tahoma"/>
                <w:sz w:val="18"/>
                <w:szCs w:val="18"/>
              </w:rPr>
            </w:pPr>
            <w:r w:rsidRPr="0012421B">
              <w:rPr>
                <w:rFonts w:ascii="Tahoma" w:hAnsi="Tahoma" w:cs="Tahoma"/>
                <w:sz w:val="18"/>
                <w:szCs w:val="18"/>
              </w:rPr>
              <w:t>Memahami perekayasaan akuntansi untuk kantor pusat dan kantor cabang</w:t>
            </w:r>
          </w:p>
          <w:p w:rsidR="00B729B4" w:rsidRPr="0012421B" w:rsidRDefault="00B729B4" w:rsidP="00B729B4">
            <w:pPr>
              <w:pStyle w:val="ListParagraph"/>
              <w:numPr>
                <w:ilvl w:val="1"/>
                <w:numId w:val="43"/>
              </w:numPr>
              <w:rPr>
                <w:rFonts w:ascii="Tahoma" w:hAnsi="Tahoma" w:cs="Tahoma"/>
                <w:sz w:val="18"/>
                <w:szCs w:val="18"/>
              </w:rPr>
            </w:pPr>
            <w:r w:rsidRPr="0012421B">
              <w:rPr>
                <w:rFonts w:ascii="Tahoma" w:hAnsi="Tahoma" w:cs="Tahoma"/>
                <w:sz w:val="18"/>
                <w:szCs w:val="18"/>
              </w:rPr>
              <w:t>Membuat rekayasa laporan keuangan konsolidasi kantor pusat dan cabang</w:t>
            </w:r>
          </w:p>
        </w:tc>
        <w:tc>
          <w:tcPr>
            <w:tcW w:w="2362" w:type="dxa"/>
          </w:tcPr>
          <w:p w:rsidR="00B729B4" w:rsidRPr="00CA04A7" w:rsidRDefault="00B729B4" w:rsidP="00B729B4">
            <w:pPr>
              <w:pStyle w:val="ListParagraph"/>
              <w:numPr>
                <w:ilvl w:val="2"/>
                <w:numId w:val="24"/>
              </w:numPr>
              <w:rPr>
                <w:rFonts w:ascii="Tahoma" w:hAnsi="Tahoma" w:cs="Tahoma"/>
                <w:sz w:val="18"/>
                <w:szCs w:val="18"/>
              </w:rPr>
            </w:pPr>
            <w:r w:rsidRPr="00CA04A7">
              <w:rPr>
                <w:rFonts w:ascii="Tahoma" w:hAnsi="Tahoma" w:cs="Tahoma"/>
                <w:sz w:val="18"/>
                <w:szCs w:val="18"/>
              </w:rPr>
              <w:t>Menjelaskan pengertian dan perbedaan antara kantor pusat, cabang dan agen penjualan</w:t>
            </w:r>
          </w:p>
          <w:p w:rsidR="00B729B4" w:rsidRPr="00CA04A7" w:rsidRDefault="00B729B4" w:rsidP="00B729B4">
            <w:pPr>
              <w:pStyle w:val="ListParagraph"/>
              <w:numPr>
                <w:ilvl w:val="2"/>
                <w:numId w:val="24"/>
              </w:numPr>
              <w:rPr>
                <w:rFonts w:ascii="Tahoma" w:hAnsi="Tahoma" w:cs="Tahoma"/>
                <w:sz w:val="18"/>
                <w:szCs w:val="18"/>
              </w:rPr>
            </w:pPr>
            <w:r w:rsidRPr="00CA04A7">
              <w:rPr>
                <w:rFonts w:ascii="Tahoma" w:hAnsi="Tahoma" w:cs="Tahoma"/>
                <w:sz w:val="18"/>
                <w:szCs w:val="18"/>
              </w:rPr>
              <w:t xml:space="preserve">Menjelaskan dan mencontohkan akuntansi untuk agen penjualan </w:t>
            </w:r>
          </w:p>
          <w:p w:rsidR="00B729B4" w:rsidRPr="00CA04A7" w:rsidRDefault="00B729B4" w:rsidP="00B729B4">
            <w:pPr>
              <w:pStyle w:val="ListParagraph"/>
              <w:numPr>
                <w:ilvl w:val="2"/>
                <w:numId w:val="25"/>
              </w:numPr>
              <w:rPr>
                <w:rFonts w:ascii="Tahoma" w:hAnsi="Tahoma" w:cs="Tahoma"/>
                <w:sz w:val="18"/>
                <w:szCs w:val="18"/>
              </w:rPr>
            </w:pPr>
            <w:r w:rsidRPr="00CA04A7">
              <w:rPr>
                <w:rFonts w:ascii="Tahoma" w:hAnsi="Tahoma" w:cs="Tahoma"/>
                <w:sz w:val="18"/>
                <w:szCs w:val="18"/>
              </w:rPr>
              <w:t>Menjelaskan hubungan kantor pusat dan kantor cabang</w:t>
            </w:r>
          </w:p>
          <w:p w:rsidR="00B729B4" w:rsidRPr="00CA04A7" w:rsidRDefault="00B729B4" w:rsidP="00B729B4">
            <w:pPr>
              <w:pStyle w:val="ListParagraph"/>
              <w:numPr>
                <w:ilvl w:val="2"/>
                <w:numId w:val="25"/>
              </w:numPr>
              <w:rPr>
                <w:rFonts w:ascii="Tahoma" w:hAnsi="Tahoma" w:cs="Tahoma"/>
                <w:sz w:val="18"/>
                <w:szCs w:val="18"/>
              </w:rPr>
            </w:pPr>
            <w:r w:rsidRPr="00CA04A7">
              <w:rPr>
                <w:rFonts w:ascii="Tahoma" w:hAnsi="Tahoma" w:cs="Tahoma"/>
                <w:sz w:val="18"/>
                <w:szCs w:val="18"/>
              </w:rPr>
              <w:t>Menjelaskan dan mencontohkan akuntansi untuk kantor pusat dan kantor cabang</w:t>
            </w:r>
          </w:p>
          <w:p w:rsidR="00B729B4" w:rsidRPr="00CA04A7" w:rsidRDefault="00B729B4" w:rsidP="00B729B4">
            <w:pPr>
              <w:pStyle w:val="ListParagraph"/>
              <w:numPr>
                <w:ilvl w:val="2"/>
                <w:numId w:val="25"/>
              </w:numPr>
              <w:rPr>
                <w:rFonts w:ascii="Tahoma" w:hAnsi="Tahoma" w:cs="Tahoma"/>
                <w:sz w:val="18"/>
                <w:szCs w:val="18"/>
              </w:rPr>
            </w:pPr>
            <w:r w:rsidRPr="00CA04A7">
              <w:rPr>
                <w:rFonts w:ascii="Tahoma" w:hAnsi="Tahoma" w:cs="Tahoma"/>
                <w:sz w:val="18"/>
                <w:szCs w:val="18"/>
              </w:rPr>
              <w:t>Menjelaskan dan mencontohkan laporan konsolidasi antara kantor pusat dan cabang</w:t>
            </w:r>
          </w:p>
        </w:tc>
        <w:tc>
          <w:tcPr>
            <w:tcW w:w="2363" w:type="dxa"/>
          </w:tcPr>
          <w:p w:rsidR="00B729B4" w:rsidRDefault="00B729B4" w:rsidP="00B729B4">
            <w:pPr>
              <w:pStyle w:val="ListParagraph"/>
              <w:numPr>
                <w:ilvl w:val="0"/>
                <w:numId w:val="38"/>
              </w:numPr>
              <w:rPr>
                <w:rFonts w:ascii="Tahoma" w:hAnsi="Tahoma" w:cs="Tahoma"/>
                <w:sz w:val="18"/>
                <w:szCs w:val="18"/>
              </w:rPr>
            </w:pPr>
            <w:r w:rsidRPr="00CA04A7">
              <w:rPr>
                <w:rFonts w:ascii="Tahoma" w:hAnsi="Tahoma" w:cs="Tahoma"/>
                <w:sz w:val="18"/>
                <w:szCs w:val="18"/>
              </w:rPr>
              <w:t xml:space="preserve">Diskusi </w:t>
            </w:r>
          </w:p>
          <w:p w:rsidR="00B729B4" w:rsidRDefault="00B729B4" w:rsidP="00B729B4">
            <w:pPr>
              <w:pStyle w:val="ListParagraph"/>
              <w:numPr>
                <w:ilvl w:val="0"/>
                <w:numId w:val="38"/>
              </w:numPr>
              <w:rPr>
                <w:rFonts w:ascii="Tahoma" w:hAnsi="Tahoma" w:cs="Tahoma"/>
                <w:sz w:val="18"/>
                <w:szCs w:val="18"/>
              </w:rPr>
            </w:pPr>
            <w:r w:rsidRPr="00CA04A7">
              <w:rPr>
                <w:rFonts w:ascii="Tahoma" w:hAnsi="Tahoma" w:cs="Tahoma"/>
                <w:sz w:val="18"/>
                <w:szCs w:val="18"/>
              </w:rPr>
              <w:t>Tutorial</w:t>
            </w:r>
          </w:p>
          <w:p w:rsidR="00B729B4" w:rsidRPr="00CA04A7" w:rsidRDefault="00B729B4" w:rsidP="00B729B4">
            <w:pPr>
              <w:pStyle w:val="ListParagraph"/>
              <w:numPr>
                <w:ilvl w:val="0"/>
                <w:numId w:val="38"/>
              </w:numPr>
              <w:rPr>
                <w:rFonts w:ascii="Tahoma" w:hAnsi="Tahoma" w:cs="Tahoma"/>
                <w:sz w:val="18"/>
                <w:szCs w:val="18"/>
              </w:rPr>
            </w:pPr>
            <w:r w:rsidRPr="00CA04A7">
              <w:rPr>
                <w:rFonts w:ascii="Tahoma" w:hAnsi="Tahoma" w:cs="Tahoma"/>
                <w:sz w:val="18"/>
                <w:szCs w:val="18"/>
              </w:rPr>
              <w:t xml:space="preserve">Quiz diawal pertemuan </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LS, AS</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t>13</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Transaksi keuangan dalam Valuta Asing (Valas)</w:t>
            </w:r>
          </w:p>
        </w:tc>
        <w:tc>
          <w:tcPr>
            <w:tcW w:w="2583" w:type="dxa"/>
          </w:tcPr>
          <w:p w:rsidR="00B729B4" w:rsidRDefault="00B729B4" w:rsidP="00B729B4">
            <w:pPr>
              <w:pStyle w:val="ListParagraph"/>
              <w:numPr>
                <w:ilvl w:val="1"/>
                <w:numId w:val="44"/>
              </w:numPr>
              <w:rPr>
                <w:rFonts w:ascii="Tahoma" w:hAnsi="Tahoma" w:cs="Tahoma"/>
                <w:sz w:val="18"/>
                <w:szCs w:val="18"/>
              </w:rPr>
            </w:pPr>
            <w:r w:rsidRPr="0012421B">
              <w:rPr>
                <w:rFonts w:ascii="Tahoma" w:hAnsi="Tahoma" w:cs="Tahoma"/>
                <w:sz w:val="18"/>
                <w:szCs w:val="18"/>
              </w:rPr>
              <w:t>Mahasiswa mampu memahami macam-macam kurs valas</w:t>
            </w:r>
          </w:p>
          <w:p w:rsidR="00B729B4" w:rsidRDefault="00B729B4" w:rsidP="00B729B4">
            <w:pPr>
              <w:pStyle w:val="ListParagraph"/>
              <w:numPr>
                <w:ilvl w:val="1"/>
                <w:numId w:val="44"/>
              </w:numPr>
              <w:rPr>
                <w:rFonts w:ascii="Tahoma" w:hAnsi="Tahoma" w:cs="Tahoma"/>
                <w:sz w:val="18"/>
                <w:szCs w:val="18"/>
              </w:rPr>
            </w:pPr>
            <w:r w:rsidRPr="0012421B">
              <w:rPr>
                <w:rFonts w:ascii="Tahoma" w:hAnsi="Tahoma" w:cs="Tahoma"/>
                <w:sz w:val="18"/>
                <w:szCs w:val="18"/>
              </w:rPr>
              <w:t xml:space="preserve">Mahasiswa memahami konsep dan teori mengenai penjabaran </w:t>
            </w:r>
            <w:r w:rsidRPr="0012421B">
              <w:rPr>
                <w:rFonts w:ascii="Tahoma" w:hAnsi="Tahoma" w:cs="Tahoma"/>
                <w:sz w:val="18"/>
                <w:szCs w:val="18"/>
              </w:rPr>
              <w:lastRenderedPageBreak/>
              <w:t>transaksi dalam valas</w:t>
            </w:r>
          </w:p>
          <w:p w:rsidR="00B729B4" w:rsidRDefault="00B729B4" w:rsidP="00B729B4">
            <w:pPr>
              <w:pStyle w:val="ListParagraph"/>
              <w:numPr>
                <w:ilvl w:val="1"/>
                <w:numId w:val="44"/>
              </w:numPr>
              <w:rPr>
                <w:rFonts w:ascii="Tahoma" w:hAnsi="Tahoma" w:cs="Tahoma"/>
                <w:sz w:val="18"/>
                <w:szCs w:val="18"/>
              </w:rPr>
            </w:pPr>
            <w:r w:rsidRPr="0012421B">
              <w:rPr>
                <w:rFonts w:ascii="Tahoma" w:hAnsi="Tahoma" w:cs="Tahoma"/>
                <w:sz w:val="18"/>
                <w:szCs w:val="18"/>
              </w:rPr>
              <w:t>Mahasiswa memahami konsep dan perlakuan selisih penjabaran transaksi dalam valas</w:t>
            </w:r>
          </w:p>
          <w:p w:rsidR="00B729B4" w:rsidRPr="0012421B" w:rsidRDefault="00B729B4" w:rsidP="00B729B4">
            <w:pPr>
              <w:pStyle w:val="ListParagraph"/>
              <w:numPr>
                <w:ilvl w:val="1"/>
                <w:numId w:val="44"/>
              </w:numPr>
              <w:rPr>
                <w:rFonts w:ascii="Tahoma" w:hAnsi="Tahoma" w:cs="Tahoma"/>
                <w:sz w:val="18"/>
                <w:szCs w:val="18"/>
              </w:rPr>
            </w:pPr>
            <w:r w:rsidRPr="0012421B">
              <w:rPr>
                <w:rFonts w:ascii="Tahoma" w:hAnsi="Tahoma" w:cs="Tahoma"/>
                <w:sz w:val="18"/>
                <w:szCs w:val="18"/>
              </w:rPr>
              <w:t>Mahasiswa memahami standar akuntansi untuk transaksi valas</w:t>
            </w:r>
          </w:p>
        </w:tc>
        <w:tc>
          <w:tcPr>
            <w:tcW w:w="2362" w:type="dxa"/>
          </w:tcPr>
          <w:p w:rsidR="00B729B4" w:rsidRPr="00CA04A7" w:rsidRDefault="00B729B4" w:rsidP="00B729B4">
            <w:pPr>
              <w:pStyle w:val="ListParagraph"/>
              <w:numPr>
                <w:ilvl w:val="2"/>
                <w:numId w:val="26"/>
              </w:numPr>
              <w:rPr>
                <w:rFonts w:ascii="Tahoma" w:hAnsi="Tahoma" w:cs="Tahoma"/>
                <w:sz w:val="18"/>
                <w:szCs w:val="18"/>
              </w:rPr>
            </w:pPr>
            <w:r w:rsidRPr="00CA04A7">
              <w:rPr>
                <w:rFonts w:ascii="Tahoma" w:hAnsi="Tahoma" w:cs="Tahoma"/>
                <w:sz w:val="18"/>
                <w:szCs w:val="18"/>
              </w:rPr>
              <w:lastRenderedPageBreak/>
              <w:t>Menjelaskan pengertian dan cara menyatakan dalam transaksi valas</w:t>
            </w:r>
          </w:p>
          <w:p w:rsidR="00B729B4" w:rsidRPr="00CA04A7" w:rsidRDefault="00B729B4" w:rsidP="00B729B4">
            <w:pPr>
              <w:pStyle w:val="ListParagraph"/>
              <w:numPr>
                <w:ilvl w:val="2"/>
                <w:numId w:val="26"/>
              </w:numPr>
              <w:rPr>
                <w:rFonts w:ascii="Tahoma" w:hAnsi="Tahoma" w:cs="Tahoma"/>
                <w:sz w:val="18"/>
                <w:szCs w:val="18"/>
              </w:rPr>
            </w:pPr>
            <w:r w:rsidRPr="00CA04A7">
              <w:rPr>
                <w:rFonts w:ascii="Tahoma" w:hAnsi="Tahoma" w:cs="Tahoma"/>
                <w:sz w:val="18"/>
                <w:szCs w:val="18"/>
              </w:rPr>
              <w:t xml:space="preserve">Menjelaskan konsep dan teori </w:t>
            </w:r>
            <w:r w:rsidRPr="00CA04A7">
              <w:rPr>
                <w:rFonts w:ascii="Tahoma" w:hAnsi="Tahoma" w:cs="Tahoma"/>
                <w:sz w:val="18"/>
                <w:szCs w:val="18"/>
              </w:rPr>
              <w:lastRenderedPageBreak/>
              <w:t>mengenai penjabaran transaksi dalam valas</w:t>
            </w:r>
          </w:p>
          <w:p w:rsidR="00B729B4" w:rsidRPr="00CA04A7" w:rsidRDefault="00B729B4" w:rsidP="00B729B4">
            <w:pPr>
              <w:pStyle w:val="ListParagraph"/>
              <w:numPr>
                <w:ilvl w:val="2"/>
                <w:numId w:val="26"/>
              </w:numPr>
              <w:rPr>
                <w:rFonts w:ascii="Tahoma" w:hAnsi="Tahoma" w:cs="Tahoma"/>
                <w:sz w:val="18"/>
                <w:szCs w:val="18"/>
              </w:rPr>
            </w:pPr>
            <w:r w:rsidRPr="00CA04A7">
              <w:rPr>
                <w:rFonts w:ascii="Tahoma" w:hAnsi="Tahoma" w:cs="Tahoma"/>
                <w:sz w:val="18"/>
                <w:szCs w:val="18"/>
              </w:rPr>
              <w:t>Menjelaskan dan mencontohkan konsep perlakuan terhadap selisih penjabaran transaksi valas dan standar akuntansi valas yang tidak termasuk hedging</w:t>
            </w:r>
          </w:p>
          <w:p w:rsidR="00B729B4" w:rsidRPr="00CA04A7" w:rsidRDefault="00B729B4" w:rsidP="00B729B4">
            <w:pPr>
              <w:pStyle w:val="ListParagraph"/>
              <w:numPr>
                <w:ilvl w:val="2"/>
                <w:numId w:val="26"/>
              </w:numPr>
              <w:rPr>
                <w:rFonts w:ascii="Tahoma" w:hAnsi="Tahoma" w:cs="Tahoma"/>
                <w:sz w:val="18"/>
                <w:szCs w:val="18"/>
              </w:rPr>
            </w:pPr>
            <w:r w:rsidRPr="00CA04A7">
              <w:rPr>
                <w:rFonts w:ascii="Tahoma" w:hAnsi="Tahoma" w:cs="Tahoma"/>
                <w:sz w:val="18"/>
                <w:szCs w:val="18"/>
              </w:rPr>
              <w:t>Menjelaskan dan mencontohkan sttandar akuntansi untuk tansaksi valas yang digolongkan sebagai hedging dengan tujuan spekulasi</w:t>
            </w:r>
          </w:p>
        </w:tc>
        <w:tc>
          <w:tcPr>
            <w:tcW w:w="2363" w:type="dxa"/>
          </w:tcPr>
          <w:p w:rsidR="00B729B4" w:rsidRDefault="00B729B4" w:rsidP="00B729B4">
            <w:pPr>
              <w:pStyle w:val="ListParagraph"/>
              <w:numPr>
                <w:ilvl w:val="0"/>
                <w:numId w:val="39"/>
              </w:numPr>
              <w:rPr>
                <w:rFonts w:ascii="Tahoma" w:hAnsi="Tahoma" w:cs="Tahoma"/>
                <w:sz w:val="18"/>
                <w:szCs w:val="18"/>
              </w:rPr>
            </w:pPr>
            <w:r w:rsidRPr="00CA04A7">
              <w:rPr>
                <w:rFonts w:ascii="Tahoma" w:hAnsi="Tahoma" w:cs="Tahoma"/>
                <w:sz w:val="18"/>
                <w:szCs w:val="18"/>
              </w:rPr>
              <w:lastRenderedPageBreak/>
              <w:t xml:space="preserve">Diskusi </w:t>
            </w:r>
          </w:p>
          <w:p w:rsidR="00B729B4" w:rsidRDefault="00B729B4" w:rsidP="00B729B4">
            <w:pPr>
              <w:pStyle w:val="ListParagraph"/>
              <w:numPr>
                <w:ilvl w:val="0"/>
                <w:numId w:val="39"/>
              </w:numPr>
              <w:rPr>
                <w:rFonts w:ascii="Tahoma" w:hAnsi="Tahoma" w:cs="Tahoma"/>
                <w:sz w:val="18"/>
                <w:szCs w:val="18"/>
              </w:rPr>
            </w:pPr>
            <w:r w:rsidRPr="00CA04A7">
              <w:rPr>
                <w:rFonts w:ascii="Tahoma" w:hAnsi="Tahoma" w:cs="Tahoma"/>
                <w:sz w:val="18"/>
                <w:szCs w:val="18"/>
              </w:rPr>
              <w:t>Tutorial</w:t>
            </w:r>
          </w:p>
          <w:p w:rsidR="00B729B4" w:rsidRPr="00CA04A7" w:rsidRDefault="00B729B4" w:rsidP="00B729B4">
            <w:pPr>
              <w:pStyle w:val="ListParagraph"/>
              <w:numPr>
                <w:ilvl w:val="0"/>
                <w:numId w:val="39"/>
              </w:numPr>
              <w:rPr>
                <w:rFonts w:ascii="Tahoma" w:hAnsi="Tahoma" w:cs="Tahoma"/>
                <w:sz w:val="18"/>
                <w:szCs w:val="18"/>
              </w:rPr>
            </w:pPr>
            <w:r w:rsidRPr="00CA04A7">
              <w:rPr>
                <w:rFonts w:ascii="Tahoma" w:hAnsi="Tahoma" w:cs="Tahoma"/>
                <w:sz w:val="18"/>
                <w:szCs w:val="18"/>
              </w:rPr>
              <w:t xml:space="preserve">Quiz diawal pertemuan </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LS, AS</w:t>
            </w:r>
          </w:p>
        </w:tc>
      </w:tr>
      <w:tr w:rsidR="00B729B4" w:rsidRPr="00CA04A7" w:rsidTr="00957E25">
        <w:tc>
          <w:tcPr>
            <w:tcW w:w="1384" w:type="dxa"/>
          </w:tcPr>
          <w:p w:rsidR="00B729B4" w:rsidRPr="00CA04A7" w:rsidRDefault="00B729B4" w:rsidP="00957E25">
            <w:pPr>
              <w:jc w:val="center"/>
              <w:rPr>
                <w:rFonts w:ascii="Tahoma" w:hAnsi="Tahoma" w:cs="Tahoma"/>
                <w:sz w:val="18"/>
                <w:szCs w:val="18"/>
              </w:rPr>
            </w:pPr>
            <w:r>
              <w:rPr>
                <w:rFonts w:ascii="Tahoma" w:hAnsi="Tahoma" w:cs="Tahoma"/>
                <w:sz w:val="18"/>
                <w:szCs w:val="18"/>
              </w:rPr>
              <w:lastRenderedPageBreak/>
              <w:t>14</w:t>
            </w:r>
          </w:p>
        </w:tc>
        <w:tc>
          <w:tcPr>
            <w:tcW w:w="2835" w:type="dxa"/>
          </w:tcPr>
          <w:p w:rsidR="00B729B4" w:rsidRPr="00CA04A7" w:rsidRDefault="00B729B4" w:rsidP="00957E25">
            <w:pPr>
              <w:rPr>
                <w:rFonts w:ascii="Tahoma" w:hAnsi="Tahoma" w:cs="Tahoma"/>
                <w:sz w:val="18"/>
                <w:szCs w:val="18"/>
              </w:rPr>
            </w:pPr>
            <w:r w:rsidRPr="00CA04A7">
              <w:rPr>
                <w:rFonts w:ascii="Tahoma" w:hAnsi="Tahoma" w:cs="Tahoma"/>
                <w:sz w:val="18"/>
                <w:szCs w:val="18"/>
              </w:rPr>
              <w:t>Laporan keuangan Valuta Asing (valas)</w:t>
            </w:r>
          </w:p>
        </w:tc>
        <w:tc>
          <w:tcPr>
            <w:tcW w:w="2583" w:type="dxa"/>
          </w:tcPr>
          <w:p w:rsidR="00B729B4" w:rsidRDefault="00B729B4" w:rsidP="00B729B4">
            <w:pPr>
              <w:pStyle w:val="ListParagraph"/>
              <w:numPr>
                <w:ilvl w:val="1"/>
                <w:numId w:val="45"/>
              </w:numPr>
              <w:rPr>
                <w:rFonts w:ascii="Tahoma" w:hAnsi="Tahoma" w:cs="Tahoma"/>
                <w:sz w:val="18"/>
                <w:szCs w:val="18"/>
              </w:rPr>
            </w:pPr>
            <w:r w:rsidRPr="0012421B">
              <w:rPr>
                <w:rFonts w:ascii="Tahoma" w:hAnsi="Tahoma" w:cs="Tahoma"/>
                <w:sz w:val="18"/>
                <w:szCs w:val="18"/>
              </w:rPr>
              <w:t>Metode pembelajaran laporan keuangan valas</w:t>
            </w:r>
          </w:p>
          <w:p w:rsidR="00B729B4" w:rsidRPr="0012421B" w:rsidRDefault="00B729B4" w:rsidP="00B729B4">
            <w:pPr>
              <w:pStyle w:val="ListParagraph"/>
              <w:numPr>
                <w:ilvl w:val="1"/>
                <w:numId w:val="45"/>
              </w:numPr>
              <w:rPr>
                <w:rFonts w:ascii="Tahoma" w:hAnsi="Tahoma" w:cs="Tahoma"/>
                <w:sz w:val="18"/>
                <w:szCs w:val="18"/>
              </w:rPr>
            </w:pPr>
            <w:r w:rsidRPr="0012421B">
              <w:rPr>
                <w:rFonts w:ascii="Tahoma" w:hAnsi="Tahoma" w:cs="Tahoma"/>
                <w:sz w:val="18"/>
                <w:szCs w:val="18"/>
              </w:rPr>
              <w:t>Standar akuntansi untuk penjabaran laporan keuangan yang dinyatakan dalam valas</w:t>
            </w:r>
          </w:p>
        </w:tc>
        <w:tc>
          <w:tcPr>
            <w:tcW w:w="2362" w:type="dxa"/>
          </w:tcPr>
          <w:p w:rsidR="00B729B4" w:rsidRPr="00CA04A7" w:rsidRDefault="00B729B4" w:rsidP="00B729B4">
            <w:pPr>
              <w:pStyle w:val="ListParagraph"/>
              <w:numPr>
                <w:ilvl w:val="2"/>
                <w:numId w:val="27"/>
              </w:numPr>
              <w:rPr>
                <w:rFonts w:ascii="Tahoma" w:hAnsi="Tahoma" w:cs="Tahoma"/>
                <w:sz w:val="18"/>
                <w:szCs w:val="18"/>
              </w:rPr>
            </w:pPr>
            <w:r w:rsidRPr="00CA04A7">
              <w:rPr>
                <w:rFonts w:ascii="Tahoma" w:hAnsi="Tahoma" w:cs="Tahoma"/>
                <w:sz w:val="18"/>
                <w:szCs w:val="18"/>
              </w:rPr>
              <w:t>Menjelaskan pentingnnya penjabaran laporan keuangan yang dinyatakan dalam valas</w:t>
            </w:r>
          </w:p>
          <w:p w:rsidR="00B729B4" w:rsidRPr="00CA04A7" w:rsidRDefault="00B729B4" w:rsidP="00B729B4">
            <w:pPr>
              <w:pStyle w:val="ListParagraph"/>
              <w:numPr>
                <w:ilvl w:val="2"/>
                <w:numId w:val="27"/>
              </w:numPr>
              <w:rPr>
                <w:rFonts w:ascii="Tahoma" w:hAnsi="Tahoma" w:cs="Tahoma"/>
                <w:sz w:val="18"/>
                <w:szCs w:val="18"/>
              </w:rPr>
            </w:pPr>
            <w:r w:rsidRPr="00CA04A7">
              <w:rPr>
                <w:rFonts w:ascii="Tahoma" w:hAnsi="Tahoma" w:cs="Tahoma"/>
                <w:sz w:val="18"/>
                <w:szCs w:val="18"/>
              </w:rPr>
              <w:t>Menjelaskan dan mencontohkan metode penjabaran laporan keuangan dalam mata uang asing dengan metode current dan non current</w:t>
            </w:r>
          </w:p>
          <w:p w:rsidR="00B729B4" w:rsidRPr="00CA04A7" w:rsidRDefault="00B729B4" w:rsidP="00B729B4">
            <w:pPr>
              <w:pStyle w:val="ListParagraph"/>
              <w:numPr>
                <w:ilvl w:val="2"/>
                <w:numId w:val="27"/>
              </w:numPr>
              <w:rPr>
                <w:rFonts w:ascii="Tahoma" w:hAnsi="Tahoma" w:cs="Tahoma"/>
                <w:sz w:val="18"/>
                <w:szCs w:val="18"/>
              </w:rPr>
            </w:pPr>
            <w:r w:rsidRPr="00CA04A7">
              <w:rPr>
                <w:rFonts w:ascii="Tahoma" w:hAnsi="Tahoma" w:cs="Tahoma"/>
                <w:sz w:val="18"/>
                <w:szCs w:val="18"/>
              </w:rPr>
              <w:t xml:space="preserve">Menjelaskan dan mencontohkan </w:t>
            </w:r>
            <w:r w:rsidRPr="00CA04A7">
              <w:rPr>
                <w:rFonts w:ascii="Tahoma" w:hAnsi="Tahoma" w:cs="Tahoma"/>
                <w:sz w:val="18"/>
                <w:szCs w:val="18"/>
              </w:rPr>
              <w:lastRenderedPageBreak/>
              <w:t>metode penjabaran laporan keuangan dalam mata uang asing menurut metode monetery-non monetery</w:t>
            </w:r>
          </w:p>
          <w:p w:rsidR="00B729B4" w:rsidRPr="00CA04A7" w:rsidRDefault="00B729B4" w:rsidP="00B729B4">
            <w:pPr>
              <w:pStyle w:val="ListParagraph"/>
              <w:numPr>
                <w:ilvl w:val="2"/>
                <w:numId w:val="27"/>
              </w:numPr>
              <w:rPr>
                <w:rFonts w:ascii="Tahoma" w:hAnsi="Tahoma" w:cs="Tahoma"/>
                <w:sz w:val="18"/>
                <w:szCs w:val="18"/>
              </w:rPr>
            </w:pPr>
            <w:r w:rsidRPr="00CA04A7">
              <w:rPr>
                <w:rFonts w:ascii="Tahoma" w:hAnsi="Tahoma" w:cs="Tahoma"/>
                <w:sz w:val="18"/>
                <w:szCs w:val="18"/>
              </w:rPr>
              <w:t xml:space="preserve">Menjelaskan dan mencontohkan metode penjabaran laporan keuangan dalam mata uang asing </w:t>
            </w:r>
          </w:p>
        </w:tc>
        <w:tc>
          <w:tcPr>
            <w:tcW w:w="2363" w:type="dxa"/>
          </w:tcPr>
          <w:p w:rsidR="00B729B4" w:rsidRDefault="00B729B4" w:rsidP="00B729B4">
            <w:pPr>
              <w:pStyle w:val="ListParagraph"/>
              <w:numPr>
                <w:ilvl w:val="0"/>
                <w:numId w:val="40"/>
              </w:numPr>
              <w:rPr>
                <w:rFonts w:ascii="Tahoma" w:hAnsi="Tahoma" w:cs="Tahoma"/>
                <w:sz w:val="18"/>
                <w:szCs w:val="18"/>
              </w:rPr>
            </w:pPr>
            <w:r w:rsidRPr="00CA04A7">
              <w:rPr>
                <w:rFonts w:ascii="Tahoma" w:hAnsi="Tahoma" w:cs="Tahoma"/>
                <w:sz w:val="18"/>
                <w:szCs w:val="18"/>
              </w:rPr>
              <w:lastRenderedPageBreak/>
              <w:t xml:space="preserve">Diskusi </w:t>
            </w:r>
          </w:p>
          <w:p w:rsidR="00B729B4" w:rsidRDefault="00B729B4" w:rsidP="00B729B4">
            <w:pPr>
              <w:pStyle w:val="ListParagraph"/>
              <w:numPr>
                <w:ilvl w:val="0"/>
                <w:numId w:val="40"/>
              </w:numPr>
              <w:rPr>
                <w:rFonts w:ascii="Tahoma" w:hAnsi="Tahoma" w:cs="Tahoma"/>
                <w:sz w:val="18"/>
                <w:szCs w:val="18"/>
              </w:rPr>
            </w:pPr>
            <w:r w:rsidRPr="00CA04A7">
              <w:rPr>
                <w:rFonts w:ascii="Tahoma" w:hAnsi="Tahoma" w:cs="Tahoma"/>
                <w:sz w:val="18"/>
                <w:szCs w:val="18"/>
              </w:rPr>
              <w:t>Tutorial</w:t>
            </w:r>
          </w:p>
          <w:p w:rsidR="00B729B4" w:rsidRPr="00CA04A7" w:rsidRDefault="00B729B4" w:rsidP="00B729B4">
            <w:pPr>
              <w:pStyle w:val="ListParagraph"/>
              <w:numPr>
                <w:ilvl w:val="0"/>
                <w:numId w:val="40"/>
              </w:numPr>
              <w:rPr>
                <w:rFonts w:ascii="Tahoma" w:hAnsi="Tahoma" w:cs="Tahoma"/>
                <w:sz w:val="18"/>
                <w:szCs w:val="18"/>
              </w:rPr>
            </w:pPr>
            <w:r w:rsidRPr="00CA04A7">
              <w:rPr>
                <w:rFonts w:ascii="Tahoma" w:hAnsi="Tahoma" w:cs="Tahoma"/>
                <w:sz w:val="18"/>
                <w:szCs w:val="18"/>
              </w:rPr>
              <w:t xml:space="preserve">Quiz diawal pertemuan </w:t>
            </w:r>
          </w:p>
        </w:tc>
        <w:tc>
          <w:tcPr>
            <w:tcW w:w="2363" w:type="dxa"/>
          </w:tcPr>
          <w:p w:rsidR="00B729B4" w:rsidRPr="00CA04A7" w:rsidRDefault="00B729B4" w:rsidP="00957E25">
            <w:pPr>
              <w:rPr>
                <w:rFonts w:ascii="Tahoma" w:hAnsi="Tahoma" w:cs="Tahoma"/>
                <w:sz w:val="18"/>
                <w:szCs w:val="18"/>
              </w:rPr>
            </w:pPr>
            <w:r>
              <w:rPr>
                <w:rFonts w:ascii="Tahoma" w:hAnsi="Tahoma" w:cs="Tahoma"/>
                <w:sz w:val="18"/>
                <w:szCs w:val="18"/>
              </w:rPr>
              <w:t>LS, AS</w:t>
            </w:r>
          </w:p>
        </w:tc>
      </w:tr>
    </w:tbl>
    <w:p w:rsidR="00B729B4" w:rsidRDefault="00B729B4" w:rsidP="00B729B4">
      <w:pPr>
        <w:rPr>
          <w:rFonts w:ascii="Tahoma" w:hAnsi="Tahoma" w:cs="Tahoma"/>
          <w:sz w:val="18"/>
          <w:szCs w:val="18"/>
        </w:rPr>
      </w:pPr>
    </w:p>
    <w:p w:rsidR="00B729B4" w:rsidRPr="00CA04A7" w:rsidRDefault="00B729B4" w:rsidP="00B729B4">
      <w:pPr>
        <w:rPr>
          <w:rFonts w:ascii="Tahoma" w:hAnsi="Tahoma" w:cs="Tahoma"/>
          <w:sz w:val="18"/>
          <w:szCs w:val="18"/>
        </w:rPr>
      </w:pPr>
    </w:p>
    <w:p w:rsidR="00B729B4" w:rsidRPr="00600BDB" w:rsidRDefault="00B729B4" w:rsidP="00B729B4">
      <w:pPr>
        <w:rPr>
          <w:rFonts w:ascii="Tahoma" w:hAnsi="Tahoma" w:cs="Tahoma"/>
          <w:b/>
          <w:sz w:val="18"/>
          <w:szCs w:val="18"/>
        </w:rPr>
      </w:pPr>
      <w:r w:rsidRPr="00600BDB">
        <w:rPr>
          <w:rFonts w:ascii="Tahoma" w:hAnsi="Tahoma" w:cs="Tahoma"/>
          <w:b/>
          <w:sz w:val="18"/>
          <w:szCs w:val="18"/>
        </w:rPr>
        <w:t xml:space="preserve">Daftar referensi </w:t>
      </w:r>
    </w:p>
    <w:p w:rsidR="00B729B4" w:rsidRDefault="00B729B4" w:rsidP="00B729B4">
      <w:pPr>
        <w:ind w:firstLine="720"/>
        <w:rPr>
          <w:rFonts w:ascii="Tahoma" w:hAnsi="Tahoma" w:cs="Tahoma"/>
          <w:sz w:val="18"/>
          <w:szCs w:val="18"/>
        </w:rPr>
      </w:pPr>
      <w:r>
        <w:rPr>
          <w:rFonts w:ascii="Tahoma" w:hAnsi="Tahoma" w:cs="Tahoma"/>
          <w:sz w:val="18"/>
          <w:szCs w:val="18"/>
        </w:rPr>
        <w:t>Wajib :</w:t>
      </w:r>
      <w:r>
        <w:rPr>
          <w:rFonts w:ascii="Tahoma" w:hAnsi="Tahoma" w:cs="Tahoma"/>
          <w:sz w:val="18"/>
          <w:szCs w:val="18"/>
        </w:rPr>
        <w:tab/>
        <w:t>Standar Akuntansi Keuangan (SAK) – Ikatan Akuntan Indonesia (2004)</w:t>
      </w:r>
    </w:p>
    <w:p w:rsidR="00B729B4" w:rsidRDefault="00B729B4" w:rsidP="00B729B4">
      <w:pPr>
        <w:ind w:firstLine="720"/>
        <w:rPr>
          <w:rFonts w:ascii="Tahoma" w:hAnsi="Tahoma" w:cs="Tahoma"/>
          <w:sz w:val="18"/>
          <w:szCs w:val="18"/>
        </w:rPr>
      </w:pPr>
      <w:r>
        <w:rPr>
          <w:rFonts w:ascii="Tahoma" w:hAnsi="Tahoma" w:cs="Tahoma"/>
          <w:sz w:val="18"/>
          <w:szCs w:val="18"/>
        </w:rPr>
        <w:tab/>
        <w:t xml:space="preserve">Beams, Floyd Dan Amir Abadi Yusuf. 2000. </w:t>
      </w:r>
      <w:r w:rsidRPr="00B729B4">
        <w:rPr>
          <w:rFonts w:ascii="Tahoma" w:hAnsi="Tahoma" w:cs="Tahoma"/>
          <w:i/>
          <w:sz w:val="18"/>
          <w:szCs w:val="18"/>
        </w:rPr>
        <w:t>Akuntansi Keuangan Lanjutan Di Indonesia, Buku Dua</w:t>
      </w:r>
      <w:r>
        <w:rPr>
          <w:rFonts w:ascii="Tahoma" w:hAnsi="Tahoma" w:cs="Tahoma"/>
          <w:sz w:val="18"/>
          <w:szCs w:val="18"/>
        </w:rPr>
        <w:t>. Jakarta: Salemba Empat. B</w:t>
      </w:r>
    </w:p>
    <w:p w:rsidR="00B729B4" w:rsidRDefault="00B729B4" w:rsidP="00B729B4">
      <w:pPr>
        <w:ind w:firstLine="720"/>
        <w:rPr>
          <w:rFonts w:ascii="Tahoma" w:hAnsi="Tahoma" w:cs="Tahoma"/>
          <w:sz w:val="18"/>
          <w:szCs w:val="18"/>
        </w:rPr>
      </w:pPr>
      <w:r>
        <w:rPr>
          <w:rFonts w:ascii="Tahoma" w:hAnsi="Tahoma" w:cs="Tahoma"/>
          <w:sz w:val="18"/>
          <w:szCs w:val="18"/>
        </w:rPr>
        <w:tab/>
        <w:t xml:space="preserve">L. Suparwoto. 2000. </w:t>
      </w:r>
      <w:r w:rsidRPr="00B729B4">
        <w:rPr>
          <w:rFonts w:ascii="Tahoma" w:hAnsi="Tahoma" w:cs="Tahoma"/>
          <w:i/>
          <w:sz w:val="18"/>
          <w:szCs w:val="18"/>
        </w:rPr>
        <w:t>Akuntansi Keuangan Lanjutan Bagian 1</w:t>
      </w:r>
      <w:r>
        <w:rPr>
          <w:rFonts w:ascii="Tahoma" w:hAnsi="Tahoma" w:cs="Tahoma"/>
          <w:sz w:val="18"/>
          <w:szCs w:val="18"/>
        </w:rPr>
        <w:t>. BPFE Yogyakarta. (LS)</w:t>
      </w:r>
    </w:p>
    <w:p w:rsidR="00B729B4" w:rsidRDefault="00B729B4" w:rsidP="00B729B4">
      <w:pPr>
        <w:ind w:firstLine="720"/>
        <w:rPr>
          <w:rFonts w:ascii="Tahoma" w:hAnsi="Tahoma" w:cs="Tahoma"/>
          <w:sz w:val="18"/>
          <w:szCs w:val="18"/>
        </w:rPr>
      </w:pPr>
      <w:r>
        <w:rPr>
          <w:rFonts w:ascii="Tahoma" w:hAnsi="Tahoma" w:cs="Tahoma"/>
          <w:sz w:val="18"/>
          <w:szCs w:val="18"/>
        </w:rPr>
        <w:t>Anjuran</w:t>
      </w:r>
      <w:r>
        <w:rPr>
          <w:rFonts w:ascii="Tahoma" w:hAnsi="Tahoma" w:cs="Tahoma"/>
          <w:sz w:val="18"/>
          <w:szCs w:val="18"/>
        </w:rPr>
        <w:tab/>
        <w:t xml:space="preserve">: Arifin Sabeni. 1999. </w:t>
      </w:r>
      <w:r w:rsidRPr="00B729B4">
        <w:rPr>
          <w:rFonts w:ascii="Tahoma" w:hAnsi="Tahoma" w:cs="Tahoma"/>
          <w:i/>
          <w:sz w:val="18"/>
          <w:szCs w:val="18"/>
        </w:rPr>
        <w:t>Pokok-Pokok Akuntansi Lanjutan</w:t>
      </w:r>
      <w:r>
        <w:rPr>
          <w:rFonts w:ascii="Tahoma" w:hAnsi="Tahoma" w:cs="Tahoma"/>
          <w:sz w:val="18"/>
          <w:szCs w:val="18"/>
        </w:rPr>
        <w:t>. Yogyakarta: Liberty (AS)</w:t>
      </w:r>
    </w:p>
    <w:p w:rsidR="00B729B4" w:rsidRDefault="00B729B4" w:rsidP="00B729B4">
      <w:pPr>
        <w:ind w:firstLine="720"/>
        <w:rPr>
          <w:rFonts w:ascii="Tahoma" w:hAnsi="Tahoma" w:cs="Tahoma"/>
          <w:sz w:val="18"/>
          <w:szCs w:val="18"/>
        </w:rPr>
      </w:pPr>
      <w:r>
        <w:rPr>
          <w:rFonts w:ascii="Tahoma" w:hAnsi="Tahoma" w:cs="Tahoma"/>
          <w:sz w:val="18"/>
          <w:szCs w:val="18"/>
        </w:rPr>
        <w:tab/>
        <w:t xml:space="preserve">Drebin, Allen, R. 1990. </w:t>
      </w:r>
      <w:r w:rsidRPr="00B729B4">
        <w:rPr>
          <w:rFonts w:ascii="Tahoma" w:hAnsi="Tahoma" w:cs="Tahoma"/>
          <w:i/>
          <w:sz w:val="18"/>
          <w:szCs w:val="18"/>
        </w:rPr>
        <w:t>Advanced Accounting</w:t>
      </w:r>
      <w:r>
        <w:rPr>
          <w:rFonts w:ascii="Tahoma" w:hAnsi="Tahoma" w:cs="Tahoma"/>
          <w:sz w:val="18"/>
          <w:szCs w:val="18"/>
        </w:rPr>
        <w:t>. Jakarta: Erlangga (D)</w:t>
      </w:r>
    </w:p>
    <w:p w:rsidR="00B729B4" w:rsidRDefault="00B729B4" w:rsidP="00B729B4">
      <w:pPr>
        <w:ind w:firstLine="720"/>
        <w:rPr>
          <w:rFonts w:ascii="Tahoma" w:hAnsi="Tahoma" w:cs="Tahoma"/>
          <w:sz w:val="18"/>
          <w:szCs w:val="18"/>
        </w:rPr>
      </w:pPr>
      <w:r>
        <w:rPr>
          <w:rFonts w:ascii="Tahoma" w:hAnsi="Tahoma" w:cs="Tahoma"/>
          <w:sz w:val="18"/>
          <w:szCs w:val="18"/>
        </w:rPr>
        <w:tab/>
        <w:t>Diktat / Fotokopi Ringkasan (F)</w:t>
      </w:r>
    </w:p>
    <w:p w:rsidR="00B729B4" w:rsidRDefault="00B729B4" w:rsidP="00B729B4">
      <w:pPr>
        <w:ind w:firstLine="720"/>
        <w:rPr>
          <w:rFonts w:ascii="Tahoma" w:hAnsi="Tahoma" w:cs="Tahoma"/>
          <w:sz w:val="18"/>
          <w:szCs w:val="18"/>
        </w:rPr>
      </w:pPr>
    </w:p>
    <w:p w:rsidR="00B729B4" w:rsidRDefault="00B729B4" w:rsidP="00B729B4">
      <w:pPr>
        <w:ind w:firstLine="720"/>
        <w:rPr>
          <w:rFonts w:ascii="Tahoma" w:hAnsi="Tahoma" w:cs="Tahoma"/>
          <w:sz w:val="18"/>
          <w:szCs w:val="18"/>
        </w:rPr>
      </w:pPr>
    </w:p>
    <w:p w:rsidR="00B729B4" w:rsidRDefault="00B729B4" w:rsidP="00B729B4">
      <w:pPr>
        <w:ind w:firstLine="720"/>
        <w:rPr>
          <w:rFonts w:ascii="Tahoma" w:hAnsi="Tahoma" w:cs="Tahoma"/>
          <w:sz w:val="18"/>
          <w:szCs w:val="18"/>
        </w:rPr>
      </w:pPr>
      <w:r>
        <w:rPr>
          <w:rFonts w:ascii="Tahoma" w:hAnsi="Tahoma" w:cs="Tahoma"/>
          <w:sz w:val="18"/>
          <w:szCs w:val="18"/>
        </w:rPr>
        <w:tab/>
      </w:r>
    </w:p>
    <w:p w:rsidR="00B729B4" w:rsidRDefault="00B729B4" w:rsidP="00B729B4">
      <w:pPr>
        <w:rPr>
          <w:rFonts w:ascii="Tahoma" w:hAnsi="Tahoma" w:cs="Tahoma"/>
          <w:sz w:val="18"/>
          <w:szCs w:val="18"/>
        </w:rPr>
      </w:pPr>
      <w:r w:rsidRPr="001E783E">
        <w:rPr>
          <w:rFonts w:ascii="Tahoma" w:hAnsi="Tahoma" w:cs="Tahoma"/>
          <w:b/>
          <w:color w:val="000000"/>
          <w:sz w:val="18"/>
          <w:szCs w:val="18"/>
          <w:lang w:val="fi-FI"/>
        </w:rPr>
        <w:t>Level Taksonomi</w:t>
      </w:r>
      <w:r w:rsidRPr="001E783E">
        <w:rPr>
          <w:rFonts w:ascii="Tahoma" w:hAnsi="Tahoma" w:cs="Tahoma"/>
          <w:b/>
          <w:color w:val="000000"/>
          <w:sz w:val="18"/>
          <w:szCs w:val="18"/>
          <w:lang w:val="fi-FI"/>
        </w:rPr>
        <w:tab/>
      </w:r>
      <w:r w:rsidRPr="001E783E">
        <w:rPr>
          <w:rFonts w:ascii="Tahoma" w:hAnsi="Tahoma" w:cs="Tahoma"/>
          <w:b/>
          <w:color w:val="000000"/>
          <w:sz w:val="18"/>
          <w:szCs w:val="18"/>
          <w:lang w:val="fi-FI"/>
        </w:rPr>
        <w:tab/>
        <w:t xml:space="preserve">:         </w:t>
      </w:r>
    </w:p>
    <w:tbl>
      <w:tblPr>
        <w:tblpPr w:leftFromText="180" w:rightFromText="180" w:vertAnchor="text" w:horzAnchor="page" w:tblpX="5653" w:tblpY="8"/>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tblGrid>
      <w:tr w:rsidR="00B729B4" w:rsidRPr="00642F15" w:rsidTr="00957E25">
        <w:tc>
          <w:tcPr>
            <w:tcW w:w="190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lastRenderedPageBreak/>
              <w:t>Pengetahuan</w:t>
            </w:r>
          </w:p>
        </w:tc>
        <w:tc>
          <w:tcPr>
            <w:tcW w:w="1260" w:type="dxa"/>
          </w:tcPr>
          <w:p w:rsidR="00B729B4" w:rsidRPr="00642F15" w:rsidRDefault="00B729B4" w:rsidP="00957E25">
            <w:pPr>
              <w:tabs>
                <w:tab w:val="left" w:pos="747"/>
              </w:tabs>
              <w:jc w:val="center"/>
              <w:rPr>
                <w:rFonts w:ascii="Tahoma" w:hAnsi="Tahoma" w:cs="Tahoma"/>
                <w:color w:val="000000"/>
                <w:sz w:val="18"/>
                <w:szCs w:val="18"/>
                <w:lang w:val="fi-FI"/>
              </w:rPr>
            </w:pPr>
            <w:r w:rsidRPr="00642F15">
              <w:rPr>
                <w:rFonts w:ascii="Tahoma" w:hAnsi="Tahoma" w:cs="Tahoma"/>
                <w:color w:val="000000"/>
                <w:sz w:val="18"/>
                <w:szCs w:val="18"/>
                <w:lang w:val="fi-FI"/>
              </w:rPr>
              <w:t xml:space="preserve">   %</w:t>
            </w:r>
          </w:p>
        </w:tc>
      </w:tr>
      <w:tr w:rsidR="00B729B4" w:rsidRPr="00642F15" w:rsidTr="00957E25">
        <w:tc>
          <w:tcPr>
            <w:tcW w:w="190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t>Pemahaman</w:t>
            </w:r>
          </w:p>
        </w:tc>
        <w:tc>
          <w:tcPr>
            <w:tcW w:w="1260" w:type="dxa"/>
          </w:tcPr>
          <w:p w:rsidR="00B729B4" w:rsidRPr="00642F15" w:rsidRDefault="00B729B4" w:rsidP="00957E25">
            <w:pPr>
              <w:jc w:val="center"/>
              <w:rPr>
                <w:color w:val="000000"/>
                <w:sz w:val="18"/>
                <w:szCs w:val="18"/>
              </w:rPr>
            </w:pPr>
            <w:r w:rsidRPr="00642F15">
              <w:rPr>
                <w:rFonts w:ascii="Tahoma" w:hAnsi="Tahoma" w:cs="Tahoma"/>
                <w:color w:val="000000"/>
                <w:sz w:val="18"/>
                <w:szCs w:val="18"/>
                <w:lang w:val="fi-FI"/>
              </w:rPr>
              <w:t xml:space="preserve">   %</w:t>
            </w:r>
          </w:p>
        </w:tc>
      </w:tr>
      <w:tr w:rsidR="00B729B4" w:rsidRPr="00642F15" w:rsidTr="00957E25">
        <w:tc>
          <w:tcPr>
            <w:tcW w:w="190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t>Penerapan</w:t>
            </w:r>
          </w:p>
        </w:tc>
        <w:tc>
          <w:tcPr>
            <w:tcW w:w="1260" w:type="dxa"/>
          </w:tcPr>
          <w:p w:rsidR="00B729B4" w:rsidRPr="00642F15" w:rsidRDefault="00B729B4" w:rsidP="00957E25">
            <w:pPr>
              <w:jc w:val="center"/>
              <w:rPr>
                <w:color w:val="000000"/>
                <w:sz w:val="18"/>
                <w:szCs w:val="18"/>
              </w:rPr>
            </w:pPr>
            <w:r w:rsidRPr="00642F15">
              <w:rPr>
                <w:color w:val="000000"/>
                <w:sz w:val="18"/>
                <w:szCs w:val="18"/>
              </w:rPr>
              <w:t xml:space="preserve">   </w:t>
            </w:r>
            <w:r w:rsidRPr="00642F15">
              <w:rPr>
                <w:rFonts w:ascii="Tahoma" w:hAnsi="Tahoma" w:cs="Tahoma"/>
                <w:color w:val="000000"/>
                <w:sz w:val="18"/>
                <w:szCs w:val="18"/>
                <w:lang w:val="fi-FI"/>
              </w:rPr>
              <w:t xml:space="preserve">% </w:t>
            </w:r>
          </w:p>
        </w:tc>
      </w:tr>
      <w:tr w:rsidR="00B729B4" w:rsidRPr="00642F15" w:rsidTr="00957E25">
        <w:tc>
          <w:tcPr>
            <w:tcW w:w="190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t>Analisis</w:t>
            </w:r>
          </w:p>
        </w:tc>
        <w:tc>
          <w:tcPr>
            <w:tcW w:w="1260" w:type="dxa"/>
          </w:tcPr>
          <w:p w:rsidR="00B729B4" w:rsidRPr="00642F15" w:rsidRDefault="00B729B4" w:rsidP="00957E25">
            <w:pPr>
              <w:jc w:val="center"/>
              <w:rPr>
                <w:color w:val="000000"/>
                <w:sz w:val="18"/>
                <w:szCs w:val="18"/>
              </w:rPr>
            </w:pPr>
            <w:r w:rsidRPr="00642F15">
              <w:rPr>
                <w:color w:val="000000"/>
                <w:sz w:val="18"/>
                <w:szCs w:val="18"/>
              </w:rPr>
              <w:t xml:space="preserve">   </w:t>
            </w:r>
            <w:r w:rsidRPr="00642F15">
              <w:rPr>
                <w:rFonts w:ascii="Tahoma" w:hAnsi="Tahoma" w:cs="Tahoma"/>
                <w:color w:val="000000"/>
                <w:sz w:val="18"/>
                <w:szCs w:val="18"/>
                <w:lang w:val="fi-FI"/>
              </w:rPr>
              <w:t>%</w:t>
            </w:r>
          </w:p>
        </w:tc>
      </w:tr>
      <w:tr w:rsidR="00B729B4" w:rsidRPr="00642F15" w:rsidTr="00957E25">
        <w:tc>
          <w:tcPr>
            <w:tcW w:w="190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t>Sintesis</w:t>
            </w:r>
          </w:p>
        </w:tc>
        <w:tc>
          <w:tcPr>
            <w:tcW w:w="1260" w:type="dxa"/>
          </w:tcPr>
          <w:p w:rsidR="00B729B4" w:rsidRPr="00642F15" w:rsidRDefault="00B729B4" w:rsidP="00957E25">
            <w:pPr>
              <w:jc w:val="center"/>
              <w:rPr>
                <w:color w:val="000000"/>
                <w:sz w:val="18"/>
                <w:szCs w:val="18"/>
              </w:rPr>
            </w:pPr>
            <w:r w:rsidRPr="00642F15">
              <w:rPr>
                <w:color w:val="000000"/>
                <w:sz w:val="18"/>
                <w:szCs w:val="18"/>
              </w:rPr>
              <w:t xml:space="preserve">   </w:t>
            </w:r>
            <w:r w:rsidRPr="00642F15">
              <w:rPr>
                <w:rFonts w:ascii="Tahoma" w:hAnsi="Tahoma" w:cs="Tahoma"/>
                <w:color w:val="000000"/>
                <w:sz w:val="18"/>
                <w:szCs w:val="18"/>
                <w:lang w:val="fi-FI"/>
              </w:rPr>
              <w:t>%</w:t>
            </w:r>
          </w:p>
        </w:tc>
      </w:tr>
      <w:tr w:rsidR="00B729B4" w:rsidRPr="00642F15" w:rsidTr="00957E25">
        <w:tc>
          <w:tcPr>
            <w:tcW w:w="190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t>Evaluasi</w:t>
            </w:r>
          </w:p>
        </w:tc>
        <w:tc>
          <w:tcPr>
            <w:tcW w:w="1260" w:type="dxa"/>
          </w:tcPr>
          <w:p w:rsidR="00B729B4" w:rsidRPr="00642F15" w:rsidRDefault="00B729B4" w:rsidP="00957E25">
            <w:pPr>
              <w:jc w:val="center"/>
              <w:rPr>
                <w:color w:val="000000"/>
                <w:sz w:val="18"/>
                <w:szCs w:val="18"/>
              </w:rPr>
            </w:pPr>
            <w:r w:rsidRPr="00642F15">
              <w:rPr>
                <w:color w:val="000000"/>
                <w:sz w:val="18"/>
                <w:szCs w:val="18"/>
              </w:rPr>
              <w:t xml:space="preserve">   </w:t>
            </w:r>
            <w:r w:rsidRPr="00642F15">
              <w:rPr>
                <w:rFonts w:ascii="Tahoma" w:hAnsi="Tahoma" w:cs="Tahoma"/>
                <w:color w:val="000000"/>
                <w:sz w:val="18"/>
                <w:szCs w:val="18"/>
                <w:lang w:val="fi-FI"/>
              </w:rPr>
              <w:t>%</w:t>
            </w:r>
          </w:p>
        </w:tc>
      </w:tr>
    </w:tbl>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Pr="00B729B4" w:rsidRDefault="00B729B4" w:rsidP="00B729B4">
      <w:pPr>
        <w:rPr>
          <w:rFonts w:ascii="Tahoma" w:hAnsi="Tahoma" w:cs="Tahoma"/>
          <w:color w:val="000000"/>
          <w:sz w:val="18"/>
          <w:szCs w:val="18"/>
        </w:rPr>
      </w:pPr>
      <w:r w:rsidRPr="001E783E">
        <w:rPr>
          <w:rFonts w:ascii="Tahoma" w:hAnsi="Tahoma" w:cs="Tahoma"/>
          <w:b/>
          <w:color w:val="000000"/>
          <w:sz w:val="18"/>
          <w:szCs w:val="18"/>
          <w:lang w:val="fi-FI"/>
        </w:rPr>
        <w:t>Komposisi Penilaian</w:t>
      </w:r>
      <w:r w:rsidRPr="001E783E">
        <w:rPr>
          <w:rFonts w:ascii="Tahoma" w:hAnsi="Tahoma" w:cs="Tahoma"/>
          <w:color w:val="000000"/>
          <w:sz w:val="18"/>
          <w:szCs w:val="18"/>
          <w:lang w:val="fi-FI"/>
        </w:rPr>
        <w:tab/>
      </w:r>
      <w:r>
        <w:rPr>
          <w:rFonts w:ascii="Tahoma" w:hAnsi="Tahoma" w:cs="Tahoma"/>
          <w:color w:val="000000"/>
          <w:sz w:val="18"/>
          <w:szCs w:val="18"/>
          <w:lang w:val="fi-FI"/>
        </w:rPr>
        <w:tab/>
      </w:r>
      <w:r w:rsidRPr="001E783E">
        <w:rPr>
          <w:rFonts w:ascii="Tahoma" w:hAnsi="Tahoma" w:cs="Tahoma"/>
          <w:color w:val="000000"/>
          <w:sz w:val="18"/>
          <w:szCs w:val="18"/>
          <w:lang w:val="fi-FI"/>
        </w:rPr>
        <w:t>:</w:t>
      </w:r>
      <w:r>
        <w:rPr>
          <w:rFonts w:ascii="Tahoma" w:hAnsi="Tahoma" w:cs="Tahoma"/>
          <w:color w:val="000000"/>
          <w:sz w:val="18"/>
          <w:szCs w:val="18"/>
        </w:rPr>
        <w:tab/>
      </w:r>
    </w:p>
    <w:tbl>
      <w:tblPr>
        <w:tblpPr w:leftFromText="180" w:rightFromText="180" w:vertAnchor="text" w:horzAnchor="page" w:tblpX="5689" w:tblpY="337"/>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60"/>
      </w:tblGrid>
      <w:tr w:rsidR="00B729B4" w:rsidRPr="00642F15" w:rsidTr="00957E25">
        <w:tc>
          <w:tcPr>
            <w:tcW w:w="2628" w:type="dxa"/>
          </w:tcPr>
          <w:p w:rsidR="00B729B4" w:rsidRPr="00642F15" w:rsidRDefault="00B729B4" w:rsidP="00957E25">
            <w:pPr>
              <w:rPr>
                <w:rFonts w:ascii="Tahoma" w:hAnsi="Tahoma" w:cs="Tahoma"/>
                <w:b/>
                <w:color w:val="000000"/>
                <w:sz w:val="18"/>
                <w:szCs w:val="18"/>
                <w:lang w:val="fi-FI"/>
              </w:rPr>
            </w:pPr>
            <w:r w:rsidRPr="00642F15">
              <w:rPr>
                <w:rFonts w:ascii="Tahoma" w:hAnsi="Tahoma" w:cs="Tahoma"/>
                <w:b/>
                <w:color w:val="000000"/>
                <w:sz w:val="18"/>
                <w:szCs w:val="18"/>
                <w:lang w:val="fi-FI"/>
              </w:rPr>
              <w:t>Aspek Penilaian</w:t>
            </w:r>
          </w:p>
        </w:tc>
        <w:tc>
          <w:tcPr>
            <w:tcW w:w="1260" w:type="dxa"/>
          </w:tcPr>
          <w:p w:rsidR="00B729B4" w:rsidRPr="00B729B4" w:rsidRDefault="00B729B4" w:rsidP="00B729B4">
            <w:pPr>
              <w:tabs>
                <w:tab w:val="left" w:pos="747"/>
              </w:tabs>
              <w:jc w:val="center"/>
              <w:rPr>
                <w:rFonts w:ascii="Tahoma" w:hAnsi="Tahoma" w:cs="Tahoma"/>
                <w:b/>
                <w:color w:val="000000"/>
                <w:sz w:val="18"/>
                <w:szCs w:val="18"/>
                <w:lang w:val="fi-FI"/>
              </w:rPr>
            </w:pPr>
            <w:r w:rsidRPr="00B729B4">
              <w:rPr>
                <w:rFonts w:ascii="Tahoma" w:hAnsi="Tahoma" w:cs="Tahoma"/>
                <w:b/>
                <w:color w:val="000000"/>
                <w:sz w:val="18"/>
                <w:szCs w:val="18"/>
                <w:lang w:val="fi-FI"/>
              </w:rPr>
              <w:t>Prosentase</w:t>
            </w:r>
          </w:p>
        </w:tc>
      </w:tr>
      <w:tr w:rsidR="00B729B4" w:rsidRPr="00642F15" w:rsidTr="00957E25">
        <w:tc>
          <w:tcPr>
            <w:tcW w:w="262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t>Ujian Akhir Semester</w:t>
            </w:r>
          </w:p>
        </w:tc>
        <w:tc>
          <w:tcPr>
            <w:tcW w:w="1260" w:type="dxa"/>
          </w:tcPr>
          <w:p w:rsidR="00B729B4" w:rsidRPr="00B729B4" w:rsidRDefault="00B729B4" w:rsidP="00B729B4">
            <w:pPr>
              <w:jc w:val="center"/>
              <w:rPr>
                <w:rFonts w:ascii="Tahoma" w:hAnsi="Tahoma" w:cs="Tahoma"/>
                <w:color w:val="000000"/>
                <w:sz w:val="18"/>
                <w:szCs w:val="18"/>
              </w:rPr>
            </w:pPr>
            <w:r w:rsidRPr="00B729B4">
              <w:rPr>
                <w:rFonts w:ascii="Tahoma" w:hAnsi="Tahoma" w:cs="Tahoma"/>
                <w:color w:val="000000"/>
                <w:sz w:val="18"/>
                <w:szCs w:val="18"/>
              </w:rPr>
              <w:t>35</w:t>
            </w:r>
            <w:r w:rsidRPr="00B729B4">
              <w:rPr>
                <w:rFonts w:ascii="Tahoma" w:hAnsi="Tahoma" w:cs="Tahoma"/>
                <w:color w:val="000000"/>
                <w:sz w:val="18"/>
                <w:szCs w:val="18"/>
                <w:lang w:val="fi-FI"/>
              </w:rPr>
              <w:t xml:space="preserve"> %</w:t>
            </w:r>
          </w:p>
        </w:tc>
      </w:tr>
      <w:tr w:rsidR="00B729B4" w:rsidRPr="00642F15" w:rsidTr="00957E25">
        <w:tc>
          <w:tcPr>
            <w:tcW w:w="262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t>Ujian Tengah Semester</w:t>
            </w:r>
          </w:p>
        </w:tc>
        <w:tc>
          <w:tcPr>
            <w:tcW w:w="1260" w:type="dxa"/>
          </w:tcPr>
          <w:p w:rsidR="00B729B4" w:rsidRPr="00B729B4" w:rsidRDefault="00B729B4" w:rsidP="00B729B4">
            <w:pPr>
              <w:jc w:val="center"/>
              <w:rPr>
                <w:rFonts w:ascii="Tahoma" w:hAnsi="Tahoma" w:cs="Tahoma"/>
                <w:color w:val="000000"/>
                <w:sz w:val="18"/>
                <w:szCs w:val="18"/>
              </w:rPr>
            </w:pPr>
            <w:r w:rsidRPr="00B729B4">
              <w:rPr>
                <w:rFonts w:ascii="Tahoma" w:hAnsi="Tahoma" w:cs="Tahoma"/>
                <w:color w:val="000000"/>
                <w:sz w:val="18"/>
                <w:szCs w:val="18"/>
              </w:rPr>
              <w:t xml:space="preserve">35 </w:t>
            </w:r>
            <w:r w:rsidRPr="00B729B4">
              <w:rPr>
                <w:rFonts w:ascii="Tahoma" w:hAnsi="Tahoma" w:cs="Tahoma"/>
                <w:color w:val="000000"/>
                <w:sz w:val="18"/>
                <w:szCs w:val="18"/>
                <w:lang w:val="fi-FI"/>
              </w:rPr>
              <w:t>%</w:t>
            </w:r>
          </w:p>
        </w:tc>
      </w:tr>
      <w:tr w:rsidR="00B729B4" w:rsidRPr="00642F15" w:rsidTr="00957E25">
        <w:tc>
          <w:tcPr>
            <w:tcW w:w="262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t>Tugas Mandiri</w:t>
            </w:r>
          </w:p>
        </w:tc>
        <w:tc>
          <w:tcPr>
            <w:tcW w:w="1260" w:type="dxa"/>
          </w:tcPr>
          <w:p w:rsidR="00B729B4" w:rsidRPr="00B729B4" w:rsidRDefault="00B729B4" w:rsidP="00B729B4">
            <w:pPr>
              <w:jc w:val="center"/>
              <w:rPr>
                <w:rFonts w:ascii="Tahoma" w:hAnsi="Tahoma" w:cs="Tahoma"/>
                <w:color w:val="000000"/>
                <w:sz w:val="18"/>
                <w:szCs w:val="18"/>
              </w:rPr>
            </w:pPr>
            <w:r w:rsidRPr="00B729B4">
              <w:rPr>
                <w:rFonts w:ascii="Tahoma" w:hAnsi="Tahoma" w:cs="Tahoma"/>
                <w:color w:val="000000"/>
                <w:sz w:val="18"/>
                <w:szCs w:val="18"/>
              </w:rPr>
              <w:t xml:space="preserve">10 </w:t>
            </w:r>
            <w:r w:rsidRPr="00B729B4">
              <w:rPr>
                <w:rFonts w:ascii="Tahoma" w:hAnsi="Tahoma" w:cs="Tahoma"/>
                <w:color w:val="000000"/>
                <w:sz w:val="18"/>
                <w:szCs w:val="18"/>
                <w:lang w:val="fi-FI"/>
              </w:rPr>
              <w:t>%</w:t>
            </w:r>
          </w:p>
        </w:tc>
      </w:tr>
      <w:tr w:rsidR="00B729B4" w:rsidRPr="00642F15" w:rsidTr="00957E25">
        <w:tc>
          <w:tcPr>
            <w:tcW w:w="2628" w:type="dxa"/>
          </w:tcPr>
          <w:p w:rsidR="00B729B4" w:rsidRPr="00642F15" w:rsidRDefault="00B729B4" w:rsidP="00957E25">
            <w:pPr>
              <w:rPr>
                <w:rFonts w:ascii="Tahoma" w:hAnsi="Tahoma" w:cs="Tahoma"/>
                <w:color w:val="000000"/>
                <w:sz w:val="18"/>
                <w:szCs w:val="18"/>
                <w:lang w:val="fi-FI"/>
              </w:rPr>
            </w:pPr>
            <w:r w:rsidRPr="00642F15">
              <w:rPr>
                <w:rFonts w:ascii="Tahoma" w:hAnsi="Tahoma" w:cs="Tahoma"/>
                <w:color w:val="000000"/>
                <w:sz w:val="18"/>
                <w:szCs w:val="18"/>
                <w:lang w:val="fi-FI"/>
              </w:rPr>
              <w:t>Keaktifan Mahasiswa</w:t>
            </w:r>
          </w:p>
        </w:tc>
        <w:tc>
          <w:tcPr>
            <w:tcW w:w="1260" w:type="dxa"/>
          </w:tcPr>
          <w:p w:rsidR="00B729B4" w:rsidRPr="00B729B4" w:rsidRDefault="00B729B4" w:rsidP="00B729B4">
            <w:pPr>
              <w:jc w:val="center"/>
              <w:rPr>
                <w:rFonts w:ascii="Tahoma" w:hAnsi="Tahoma" w:cs="Tahoma"/>
                <w:color w:val="000000"/>
                <w:sz w:val="18"/>
                <w:szCs w:val="18"/>
              </w:rPr>
            </w:pPr>
            <w:r w:rsidRPr="00B729B4">
              <w:rPr>
                <w:rFonts w:ascii="Tahoma" w:hAnsi="Tahoma" w:cs="Tahoma"/>
                <w:color w:val="000000"/>
                <w:sz w:val="18"/>
                <w:szCs w:val="18"/>
              </w:rPr>
              <w:t>5</w:t>
            </w:r>
            <w:r w:rsidRPr="00B729B4">
              <w:rPr>
                <w:rFonts w:ascii="Tahoma" w:hAnsi="Tahoma" w:cs="Tahoma"/>
                <w:color w:val="000000"/>
                <w:sz w:val="18"/>
                <w:szCs w:val="18"/>
              </w:rPr>
              <w:t xml:space="preserve"> </w:t>
            </w:r>
            <w:r w:rsidRPr="00B729B4">
              <w:rPr>
                <w:rFonts w:ascii="Tahoma" w:hAnsi="Tahoma" w:cs="Tahoma"/>
                <w:color w:val="000000"/>
                <w:sz w:val="18"/>
                <w:szCs w:val="18"/>
                <w:lang w:val="fi-FI"/>
              </w:rPr>
              <w:t>%</w:t>
            </w:r>
          </w:p>
        </w:tc>
      </w:tr>
      <w:tr w:rsidR="00B729B4" w:rsidRPr="00642F15" w:rsidTr="00957E25">
        <w:tc>
          <w:tcPr>
            <w:tcW w:w="2628" w:type="dxa"/>
          </w:tcPr>
          <w:p w:rsidR="00B729B4" w:rsidRPr="00B729B4" w:rsidRDefault="00B729B4" w:rsidP="00957E25">
            <w:pPr>
              <w:rPr>
                <w:rFonts w:ascii="Tahoma" w:hAnsi="Tahoma" w:cs="Tahoma"/>
                <w:color w:val="000000"/>
                <w:sz w:val="18"/>
                <w:szCs w:val="18"/>
              </w:rPr>
            </w:pPr>
            <w:r>
              <w:rPr>
                <w:rFonts w:ascii="Tahoma" w:hAnsi="Tahoma" w:cs="Tahoma"/>
                <w:color w:val="000000"/>
                <w:sz w:val="18"/>
                <w:szCs w:val="18"/>
              </w:rPr>
              <w:t>Quiz</w:t>
            </w:r>
          </w:p>
        </w:tc>
        <w:tc>
          <w:tcPr>
            <w:tcW w:w="1260" w:type="dxa"/>
          </w:tcPr>
          <w:p w:rsidR="00B729B4" w:rsidRPr="00B729B4" w:rsidRDefault="00B729B4" w:rsidP="00B729B4">
            <w:pPr>
              <w:jc w:val="center"/>
              <w:rPr>
                <w:rFonts w:ascii="Tahoma" w:hAnsi="Tahoma" w:cs="Tahoma"/>
                <w:color w:val="000000"/>
                <w:sz w:val="18"/>
                <w:szCs w:val="18"/>
              </w:rPr>
            </w:pPr>
            <w:r w:rsidRPr="00B729B4">
              <w:rPr>
                <w:rFonts w:ascii="Tahoma" w:hAnsi="Tahoma" w:cs="Tahoma"/>
                <w:color w:val="000000"/>
                <w:sz w:val="18"/>
                <w:szCs w:val="18"/>
              </w:rPr>
              <w:t>5 %</w:t>
            </w:r>
          </w:p>
        </w:tc>
      </w:tr>
      <w:tr w:rsidR="00B729B4" w:rsidRPr="00642F15" w:rsidTr="00957E25">
        <w:tc>
          <w:tcPr>
            <w:tcW w:w="2628" w:type="dxa"/>
          </w:tcPr>
          <w:p w:rsidR="00B729B4" w:rsidRPr="00B729B4" w:rsidRDefault="00B729B4" w:rsidP="00957E25">
            <w:pPr>
              <w:rPr>
                <w:rFonts w:ascii="Tahoma" w:hAnsi="Tahoma" w:cs="Tahoma"/>
                <w:color w:val="000000"/>
                <w:sz w:val="18"/>
                <w:szCs w:val="18"/>
              </w:rPr>
            </w:pPr>
            <w:r>
              <w:rPr>
                <w:rFonts w:ascii="Tahoma" w:hAnsi="Tahoma" w:cs="Tahoma"/>
                <w:color w:val="000000"/>
                <w:sz w:val="18"/>
                <w:szCs w:val="18"/>
              </w:rPr>
              <w:t xml:space="preserve">Asistensi </w:t>
            </w:r>
          </w:p>
        </w:tc>
        <w:tc>
          <w:tcPr>
            <w:tcW w:w="1260" w:type="dxa"/>
          </w:tcPr>
          <w:p w:rsidR="00B729B4" w:rsidRPr="00B729B4" w:rsidRDefault="00B729B4" w:rsidP="00B729B4">
            <w:pPr>
              <w:jc w:val="center"/>
              <w:rPr>
                <w:rFonts w:ascii="Tahoma" w:hAnsi="Tahoma" w:cs="Tahoma"/>
                <w:color w:val="000000"/>
                <w:sz w:val="18"/>
                <w:szCs w:val="18"/>
              </w:rPr>
            </w:pPr>
            <w:r w:rsidRPr="00B729B4">
              <w:rPr>
                <w:rFonts w:ascii="Tahoma" w:hAnsi="Tahoma" w:cs="Tahoma"/>
                <w:color w:val="000000"/>
                <w:sz w:val="18"/>
                <w:szCs w:val="18"/>
              </w:rPr>
              <w:t>5</w:t>
            </w:r>
            <w:r w:rsidRPr="00B729B4">
              <w:rPr>
                <w:rFonts w:ascii="Tahoma" w:hAnsi="Tahoma" w:cs="Tahoma"/>
                <w:color w:val="000000"/>
                <w:sz w:val="18"/>
                <w:szCs w:val="18"/>
              </w:rPr>
              <w:t xml:space="preserve"> %</w:t>
            </w:r>
          </w:p>
        </w:tc>
      </w:tr>
      <w:tr w:rsidR="00B729B4" w:rsidRPr="00642F15" w:rsidTr="00957E25">
        <w:tc>
          <w:tcPr>
            <w:tcW w:w="2628" w:type="dxa"/>
          </w:tcPr>
          <w:p w:rsidR="00B729B4" w:rsidRPr="00642F15" w:rsidRDefault="00B729B4" w:rsidP="00957E25">
            <w:pPr>
              <w:jc w:val="center"/>
              <w:rPr>
                <w:rFonts w:ascii="Tahoma" w:hAnsi="Tahoma" w:cs="Tahoma"/>
                <w:b/>
                <w:color w:val="000000"/>
                <w:sz w:val="18"/>
                <w:szCs w:val="18"/>
                <w:lang w:val="fi-FI"/>
              </w:rPr>
            </w:pPr>
            <w:r w:rsidRPr="00642F15">
              <w:rPr>
                <w:rFonts w:ascii="Tahoma" w:hAnsi="Tahoma" w:cs="Tahoma"/>
                <w:b/>
                <w:color w:val="000000"/>
                <w:sz w:val="18"/>
                <w:szCs w:val="18"/>
                <w:lang w:val="fi-FI"/>
              </w:rPr>
              <w:t>Total</w:t>
            </w:r>
          </w:p>
        </w:tc>
        <w:tc>
          <w:tcPr>
            <w:tcW w:w="1260" w:type="dxa"/>
          </w:tcPr>
          <w:p w:rsidR="00B729B4" w:rsidRPr="00B729B4" w:rsidRDefault="00B729B4" w:rsidP="00B729B4">
            <w:pPr>
              <w:jc w:val="center"/>
              <w:rPr>
                <w:rFonts w:ascii="Tahoma" w:hAnsi="Tahoma" w:cs="Tahoma"/>
                <w:b/>
                <w:color w:val="000000"/>
                <w:sz w:val="18"/>
                <w:szCs w:val="18"/>
              </w:rPr>
            </w:pPr>
            <w:r w:rsidRPr="00B729B4">
              <w:rPr>
                <w:rFonts w:ascii="Tahoma" w:hAnsi="Tahoma" w:cs="Tahoma"/>
                <w:b/>
                <w:color w:val="000000"/>
                <w:sz w:val="18"/>
                <w:szCs w:val="18"/>
              </w:rPr>
              <w:t xml:space="preserve">100 </w:t>
            </w:r>
            <w:r w:rsidRPr="00B729B4">
              <w:rPr>
                <w:rFonts w:ascii="Tahoma" w:hAnsi="Tahoma" w:cs="Tahoma"/>
                <w:b/>
                <w:color w:val="000000"/>
                <w:sz w:val="18"/>
                <w:szCs w:val="18"/>
                <w:lang w:val="fi-FI"/>
              </w:rPr>
              <w:t>%</w:t>
            </w:r>
          </w:p>
        </w:tc>
      </w:tr>
    </w:tbl>
    <w:p w:rsidR="00B729B4" w:rsidRPr="00B729B4" w:rsidRDefault="00B729B4" w:rsidP="00B729B4">
      <w:pPr>
        <w:rPr>
          <w:rFonts w:ascii="Tahoma" w:hAnsi="Tahoma" w:cs="Tahoma"/>
          <w:color w:val="000000"/>
          <w:sz w:val="18"/>
          <w:szCs w:val="18"/>
        </w:rPr>
      </w:pPr>
    </w:p>
    <w:p w:rsidR="00B729B4" w:rsidRPr="001E783E" w:rsidRDefault="00B729B4" w:rsidP="00B729B4">
      <w:pPr>
        <w:rPr>
          <w:rFonts w:ascii="Tahoma" w:hAnsi="Tahoma" w:cs="Tahoma"/>
          <w:color w:val="000000"/>
          <w:sz w:val="18"/>
          <w:szCs w:val="18"/>
          <w:lang w:val="fi-FI"/>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Pr="00CA04A7" w:rsidRDefault="00B729B4" w:rsidP="00B729B4">
      <w:pPr>
        <w:ind w:firstLine="720"/>
        <w:rPr>
          <w:rFonts w:ascii="Tahoma" w:hAnsi="Tahoma" w:cs="Tahoma"/>
          <w:sz w:val="18"/>
          <w:szCs w:val="18"/>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Default="00B729B4" w:rsidP="00B729B4">
      <w:pPr>
        <w:rPr>
          <w:rFonts w:ascii="Tahoma" w:hAnsi="Tahoma" w:cs="Tahoma"/>
          <w:sz w:val="18"/>
          <w:szCs w:val="18"/>
        </w:rPr>
      </w:pPr>
    </w:p>
    <w:p w:rsidR="00B729B4" w:rsidRPr="00CA04A7" w:rsidRDefault="00B729B4" w:rsidP="00B729B4">
      <w:pPr>
        <w:rPr>
          <w:rFonts w:ascii="Tahoma" w:hAnsi="Tahoma" w:cs="Tahoma"/>
          <w:sz w:val="18"/>
          <w:szCs w:val="18"/>
        </w:rPr>
      </w:pPr>
    </w:p>
    <w:tbl>
      <w:tblPr>
        <w:tblW w:w="113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880"/>
        <w:gridCol w:w="2880"/>
        <w:gridCol w:w="2880"/>
      </w:tblGrid>
      <w:tr w:rsidR="00B729B4" w:rsidRPr="001E783E" w:rsidTr="00957E25">
        <w:tblPrEx>
          <w:tblCellMar>
            <w:top w:w="0" w:type="dxa"/>
            <w:bottom w:w="0" w:type="dxa"/>
          </w:tblCellMar>
        </w:tblPrEx>
        <w:trPr>
          <w:trHeight w:val="283"/>
        </w:trPr>
        <w:tc>
          <w:tcPr>
            <w:tcW w:w="2700" w:type="dxa"/>
            <w:tcBorders>
              <w:top w:val="single" w:sz="4" w:space="0" w:color="auto"/>
              <w:left w:val="single" w:sz="4" w:space="0" w:color="auto"/>
              <w:bottom w:val="single" w:sz="4" w:space="0" w:color="auto"/>
              <w:right w:val="single" w:sz="4" w:space="0" w:color="auto"/>
            </w:tcBorders>
          </w:tcPr>
          <w:p w:rsidR="00B729B4" w:rsidRPr="001E783E" w:rsidRDefault="00B729B4" w:rsidP="00957E25">
            <w:pPr>
              <w:ind w:right="45"/>
              <w:jc w:val="center"/>
              <w:rPr>
                <w:rFonts w:ascii="Tahoma" w:hAnsi="Tahoma" w:cs="Tahoma"/>
                <w:b/>
                <w:bCs/>
                <w:color w:val="000000"/>
                <w:sz w:val="18"/>
                <w:szCs w:val="18"/>
                <w:lang w:val="fi-FI"/>
              </w:rPr>
            </w:pPr>
            <w:r w:rsidRPr="001E783E">
              <w:rPr>
                <w:rFonts w:ascii="Tahoma" w:hAnsi="Tahoma" w:cs="Tahoma"/>
                <w:b/>
                <w:bCs/>
                <w:color w:val="000000"/>
                <w:sz w:val="18"/>
                <w:szCs w:val="18"/>
                <w:lang w:val="fi-FI"/>
              </w:rPr>
              <w:t>Disusun oleh :</w:t>
            </w:r>
          </w:p>
        </w:tc>
        <w:tc>
          <w:tcPr>
            <w:tcW w:w="5760" w:type="dxa"/>
            <w:gridSpan w:val="2"/>
            <w:tcBorders>
              <w:top w:val="single" w:sz="4" w:space="0" w:color="auto"/>
              <w:left w:val="single" w:sz="4" w:space="0" w:color="auto"/>
              <w:bottom w:val="single" w:sz="4" w:space="0" w:color="auto"/>
              <w:right w:val="single" w:sz="4" w:space="0" w:color="auto"/>
            </w:tcBorders>
          </w:tcPr>
          <w:p w:rsidR="00B729B4" w:rsidRPr="001E783E" w:rsidRDefault="00B729B4" w:rsidP="00957E25">
            <w:pPr>
              <w:ind w:right="45"/>
              <w:jc w:val="center"/>
              <w:rPr>
                <w:rFonts w:ascii="Tahoma" w:hAnsi="Tahoma" w:cs="Tahoma"/>
                <w:b/>
                <w:bCs/>
                <w:sz w:val="18"/>
                <w:szCs w:val="18"/>
                <w:lang w:val="fi-FI"/>
              </w:rPr>
            </w:pPr>
            <w:r w:rsidRPr="001E783E">
              <w:rPr>
                <w:rFonts w:ascii="Tahoma" w:hAnsi="Tahoma" w:cs="Tahoma"/>
                <w:b/>
                <w:bCs/>
                <w:sz w:val="18"/>
                <w:szCs w:val="18"/>
                <w:lang w:val="nb-NO"/>
              </w:rPr>
              <w:t>Diperiksa oleh :</w:t>
            </w:r>
          </w:p>
        </w:tc>
        <w:tc>
          <w:tcPr>
            <w:tcW w:w="2880" w:type="dxa"/>
            <w:tcBorders>
              <w:top w:val="single" w:sz="4" w:space="0" w:color="auto"/>
              <w:left w:val="single" w:sz="4" w:space="0" w:color="auto"/>
              <w:bottom w:val="single" w:sz="4" w:space="0" w:color="auto"/>
              <w:right w:val="single" w:sz="4" w:space="0" w:color="auto"/>
            </w:tcBorders>
          </w:tcPr>
          <w:p w:rsidR="00B729B4" w:rsidRPr="001E783E" w:rsidRDefault="00B729B4" w:rsidP="00957E25">
            <w:pPr>
              <w:ind w:right="45"/>
              <w:jc w:val="center"/>
              <w:rPr>
                <w:rFonts w:ascii="Tahoma" w:hAnsi="Tahoma" w:cs="Tahoma"/>
                <w:b/>
                <w:bCs/>
                <w:sz w:val="18"/>
                <w:szCs w:val="18"/>
                <w:lang w:val="fi-FI"/>
              </w:rPr>
            </w:pPr>
            <w:r w:rsidRPr="001E783E">
              <w:rPr>
                <w:rFonts w:ascii="Tahoma" w:hAnsi="Tahoma" w:cs="Tahoma"/>
                <w:b/>
                <w:bCs/>
                <w:sz w:val="18"/>
                <w:szCs w:val="18"/>
                <w:lang w:val="fi-FI"/>
              </w:rPr>
              <w:t>Disahkan oleh :</w:t>
            </w:r>
          </w:p>
        </w:tc>
      </w:tr>
      <w:tr w:rsidR="00B729B4" w:rsidRPr="001E783E" w:rsidTr="00957E25">
        <w:tblPrEx>
          <w:tblCellMar>
            <w:top w:w="0" w:type="dxa"/>
            <w:bottom w:w="0" w:type="dxa"/>
          </w:tblCellMar>
        </w:tblPrEx>
        <w:tc>
          <w:tcPr>
            <w:tcW w:w="2700" w:type="dxa"/>
            <w:tcBorders>
              <w:top w:val="single" w:sz="4" w:space="0" w:color="auto"/>
              <w:left w:val="single" w:sz="4" w:space="0" w:color="auto"/>
              <w:bottom w:val="single" w:sz="4" w:space="0" w:color="auto"/>
              <w:right w:val="single" w:sz="4" w:space="0" w:color="auto"/>
            </w:tcBorders>
          </w:tcPr>
          <w:p w:rsidR="00B729B4" w:rsidRPr="001E783E" w:rsidRDefault="00B729B4" w:rsidP="00957E25">
            <w:pPr>
              <w:ind w:right="45"/>
              <w:jc w:val="center"/>
              <w:rPr>
                <w:rFonts w:ascii="Tahoma" w:hAnsi="Tahoma" w:cs="Tahoma"/>
                <w:color w:val="000000"/>
                <w:sz w:val="18"/>
                <w:szCs w:val="18"/>
                <w:lang w:val="it-IT"/>
              </w:rPr>
            </w:pPr>
            <w:r w:rsidRPr="001E783E">
              <w:rPr>
                <w:rFonts w:ascii="Tahoma" w:hAnsi="Tahoma" w:cs="Tahoma"/>
                <w:color w:val="000000"/>
                <w:sz w:val="18"/>
                <w:szCs w:val="18"/>
                <w:lang w:val="it-IT"/>
              </w:rPr>
              <w:lastRenderedPageBreak/>
              <w:t>Dosen Pengampu</w:t>
            </w:r>
          </w:p>
          <w:p w:rsidR="00B729B4" w:rsidRPr="001E783E" w:rsidRDefault="00B729B4" w:rsidP="00957E25">
            <w:pPr>
              <w:ind w:right="45"/>
              <w:jc w:val="center"/>
              <w:rPr>
                <w:rFonts w:ascii="Tahoma" w:hAnsi="Tahoma" w:cs="Tahoma"/>
                <w:sz w:val="18"/>
                <w:szCs w:val="18"/>
                <w:lang w:val="it-IT"/>
              </w:rPr>
            </w:pPr>
          </w:p>
          <w:p w:rsidR="00B729B4" w:rsidRPr="001E783E" w:rsidRDefault="00B729B4" w:rsidP="00957E25">
            <w:pPr>
              <w:ind w:right="45"/>
              <w:jc w:val="center"/>
              <w:rPr>
                <w:rFonts w:ascii="Tahoma" w:hAnsi="Tahoma" w:cs="Tahoma"/>
                <w:sz w:val="18"/>
                <w:szCs w:val="18"/>
                <w:lang w:val="it-IT"/>
              </w:rPr>
            </w:pPr>
          </w:p>
          <w:p w:rsidR="00B729B4" w:rsidRPr="001E783E" w:rsidRDefault="00B729B4" w:rsidP="00957E25">
            <w:pPr>
              <w:ind w:right="45"/>
              <w:rPr>
                <w:rFonts w:ascii="Tahoma" w:hAnsi="Tahoma" w:cs="Tahoma"/>
                <w:sz w:val="18"/>
                <w:szCs w:val="18"/>
                <w:lang w:val="it-IT"/>
              </w:rPr>
            </w:pPr>
          </w:p>
          <w:p w:rsidR="00B729B4" w:rsidRPr="001E783E" w:rsidRDefault="00B729B4" w:rsidP="00957E25">
            <w:pPr>
              <w:ind w:right="45"/>
              <w:jc w:val="center"/>
              <w:rPr>
                <w:rFonts w:ascii="Tahoma" w:hAnsi="Tahoma" w:cs="Tahoma"/>
                <w:sz w:val="18"/>
                <w:szCs w:val="18"/>
                <w:lang w:val="it-IT"/>
              </w:rPr>
            </w:pPr>
            <w:r>
              <w:rPr>
                <w:rFonts w:ascii="Tahoma" w:hAnsi="Tahoma" w:cs="Tahoma"/>
                <w:sz w:val="18"/>
                <w:szCs w:val="18"/>
              </w:rPr>
              <w:t>Moch Imron. S.E., M. Si</w:t>
            </w:r>
            <w:r w:rsidRPr="001E783E">
              <w:rPr>
                <w:rFonts w:ascii="Tahoma" w:hAnsi="Tahoma" w:cs="Tahoma"/>
                <w:sz w:val="18"/>
                <w:szCs w:val="18"/>
                <w:lang w:val="it-IT"/>
              </w:rPr>
              <w:t xml:space="preserve"> </w:t>
            </w:r>
          </w:p>
        </w:tc>
        <w:tc>
          <w:tcPr>
            <w:tcW w:w="2880" w:type="dxa"/>
            <w:tcBorders>
              <w:top w:val="single" w:sz="4" w:space="0" w:color="auto"/>
              <w:left w:val="single" w:sz="4" w:space="0" w:color="auto"/>
              <w:bottom w:val="single" w:sz="4" w:space="0" w:color="auto"/>
              <w:right w:val="single" w:sz="4" w:space="0" w:color="auto"/>
            </w:tcBorders>
          </w:tcPr>
          <w:p w:rsidR="00B729B4" w:rsidRPr="001E783E" w:rsidRDefault="00B729B4" w:rsidP="00957E25">
            <w:pPr>
              <w:ind w:right="45"/>
              <w:jc w:val="center"/>
              <w:rPr>
                <w:rFonts w:ascii="Tahoma" w:hAnsi="Tahoma" w:cs="Tahoma"/>
                <w:color w:val="000000"/>
                <w:sz w:val="18"/>
                <w:szCs w:val="18"/>
                <w:lang w:val="fi-FI"/>
              </w:rPr>
            </w:pPr>
            <w:r w:rsidRPr="001E783E">
              <w:rPr>
                <w:rFonts w:ascii="Tahoma" w:hAnsi="Tahoma" w:cs="Tahoma"/>
                <w:color w:val="000000"/>
                <w:sz w:val="18"/>
                <w:szCs w:val="18"/>
                <w:lang w:val="fi-FI"/>
              </w:rPr>
              <w:t>Penanggungjawab Keilmuan</w:t>
            </w:r>
          </w:p>
          <w:p w:rsidR="00B729B4" w:rsidRPr="001E783E" w:rsidRDefault="00B729B4" w:rsidP="00957E25">
            <w:pPr>
              <w:ind w:right="45"/>
              <w:jc w:val="center"/>
              <w:rPr>
                <w:rFonts w:ascii="Tahoma" w:hAnsi="Tahoma" w:cs="Tahoma"/>
                <w:color w:val="000000"/>
                <w:sz w:val="18"/>
                <w:szCs w:val="18"/>
                <w:lang w:val="fi-FI"/>
              </w:rPr>
            </w:pPr>
          </w:p>
          <w:p w:rsidR="00B729B4" w:rsidRPr="001E783E" w:rsidRDefault="00B729B4" w:rsidP="00957E25">
            <w:pPr>
              <w:ind w:right="45"/>
              <w:rPr>
                <w:rFonts w:ascii="Tahoma" w:hAnsi="Tahoma" w:cs="Tahoma"/>
                <w:color w:val="000000"/>
                <w:sz w:val="18"/>
                <w:szCs w:val="18"/>
                <w:lang w:val="fi-FI"/>
              </w:rPr>
            </w:pPr>
          </w:p>
          <w:p w:rsidR="00B729B4" w:rsidRPr="001E783E" w:rsidRDefault="00B729B4" w:rsidP="00957E25">
            <w:pPr>
              <w:ind w:right="45"/>
              <w:jc w:val="center"/>
              <w:rPr>
                <w:rFonts w:ascii="Tahoma" w:hAnsi="Tahoma" w:cs="Tahoma"/>
                <w:color w:val="000000"/>
                <w:sz w:val="18"/>
                <w:szCs w:val="18"/>
                <w:lang w:val="fi-FI"/>
              </w:rPr>
            </w:pPr>
          </w:p>
          <w:p w:rsidR="00B729B4" w:rsidRPr="001E783E" w:rsidRDefault="00B729B4" w:rsidP="00957E25">
            <w:pPr>
              <w:ind w:right="45"/>
              <w:jc w:val="center"/>
              <w:rPr>
                <w:rFonts w:ascii="Tahoma" w:hAnsi="Tahoma" w:cs="Tahoma"/>
                <w:sz w:val="18"/>
                <w:szCs w:val="18"/>
                <w:lang w:val="sv-SE"/>
              </w:rPr>
            </w:pPr>
            <w:r>
              <w:rPr>
                <w:rFonts w:ascii="Tahoma" w:hAnsi="Tahoma" w:cs="Tahoma"/>
                <w:sz w:val="18"/>
                <w:szCs w:val="18"/>
              </w:rPr>
              <w:t>Moch Imron. S.E., M. Si</w:t>
            </w:r>
          </w:p>
        </w:tc>
        <w:tc>
          <w:tcPr>
            <w:tcW w:w="2880" w:type="dxa"/>
            <w:tcBorders>
              <w:top w:val="single" w:sz="4" w:space="0" w:color="auto"/>
              <w:left w:val="single" w:sz="4" w:space="0" w:color="auto"/>
              <w:bottom w:val="single" w:sz="4" w:space="0" w:color="auto"/>
              <w:right w:val="single" w:sz="4" w:space="0" w:color="auto"/>
            </w:tcBorders>
          </w:tcPr>
          <w:p w:rsidR="00B729B4" w:rsidRPr="001E783E" w:rsidRDefault="00B729B4" w:rsidP="00957E25">
            <w:pPr>
              <w:ind w:right="45"/>
              <w:jc w:val="center"/>
              <w:rPr>
                <w:rFonts w:ascii="Tahoma" w:hAnsi="Tahoma" w:cs="Tahoma"/>
                <w:color w:val="000000"/>
                <w:sz w:val="18"/>
                <w:szCs w:val="18"/>
                <w:lang w:val="fi-FI"/>
              </w:rPr>
            </w:pPr>
            <w:r>
              <w:rPr>
                <w:rFonts w:ascii="Tahoma" w:hAnsi="Tahoma" w:cs="Tahoma"/>
                <w:color w:val="000000"/>
                <w:sz w:val="18"/>
                <w:szCs w:val="18"/>
                <w:lang w:val="fi-FI"/>
              </w:rPr>
              <w:t xml:space="preserve">Ketua </w:t>
            </w:r>
            <w:r w:rsidRPr="001E783E">
              <w:rPr>
                <w:rFonts w:ascii="Tahoma" w:hAnsi="Tahoma" w:cs="Tahoma"/>
                <w:color w:val="000000"/>
                <w:sz w:val="18"/>
                <w:szCs w:val="18"/>
                <w:lang w:val="fi-FI"/>
              </w:rPr>
              <w:t>Program Studi</w:t>
            </w:r>
          </w:p>
          <w:p w:rsidR="00B729B4" w:rsidRDefault="00B729B4" w:rsidP="00957E25">
            <w:pPr>
              <w:ind w:right="45"/>
              <w:rPr>
                <w:rFonts w:ascii="Tahoma" w:hAnsi="Tahoma" w:cs="Tahoma"/>
                <w:color w:val="000000"/>
                <w:sz w:val="18"/>
                <w:szCs w:val="18"/>
              </w:rPr>
            </w:pPr>
          </w:p>
          <w:p w:rsidR="00B729B4" w:rsidRPr="00B729B4" w:rsidRDefault="00B729B4" w:rsidP="00957E25">
            <w:pPr>
              <w:ind w:right="45"/>
              <w:rPr>
                <w:rFonts w:ascii="Tahoma" w:hAnsi="Tahoma" w:cs="Tahoma"/>
                <w:color w:val="000000"/>
                <w:sz w:val="18"/>
                <w:szCs w:val="18"/>
              </w:rPr>
            </w:pPr>
          </w:p>
          <w:p w:rsidR="00B729B4" w:rsidRPr="001E783E" w:rsidRDefault="00B729B4" w:rsidP="00957E25">
            <w:pPr>
              <w:ind w:right="45"/>
              <w:rPr>
                <w:rFonts w:ascii="Tahoma" w:hAnsi="Tahoma" w:cs="Tahoma"/>
                <w:color w:val="000000"/>
                <w:sz w:val="18"/>
                <w:szCs w:val="18"/>
                <w:lang w:val="fi-FI"/>
              </w:rPr>
            </w:pPr>
          </w:p>
          <w:p w:rsidR="00B729B4" w:rsidRPr="001E783E" w:rsidRDefault="00B729B4" w:rsidP="00957E25">
            <w:pPr>
              <w:ind w:right="45"/>
              <w:jc w:val="center"/>
              <w:rPr>
                <w:rFonts w:ascii="Tahoma" w:hAnsi="Tahoma" w:cs="Tahoma"/>
                <w:sz w:val="18"/>
                <w:szCs w:val="18"/>
                <w:lang w:val="sv-SE"/>
              </w:rPr>
            </w:pPr>
            <w:r w:rsidRPr="00CA04A7">
              <w:rPr>
                <w:rFonts w:ascii="Tahoma" w:hAnsi="Tahoma" w:cs="Tahoma"/>
                <w:color w:val="000000"/>
                <w:sz w:val="18"/>
                <w:szCs w:val="18"/>
              </w:rPr>
              <w:t>Dewi Amalia, SE, MSi</w:t>
            </w:r>
            <w:r w:rsidRPr="001E783E">
              <w:rPr>
                <w:rFonts w:ascii="Tahoma" w:hAnsi="Tahoma" w:cs="Tahoma"/>
                <w:sz w:val="18"/>
                <w:szCs w:val="18"/>
                <w:lang w:val="sv-SE"/>
              </w:rPr>
              <w:t xml:space="preserve"> </w:t>
            </w:r>
          </w:p>
        </w:tc>
        <w:tc>
          <w:tcPr>
            <w:tcW w:w="2880" w:type="dxa"/>
            <w:tcBorders>
              <w:top w:val="single" w:sz="4" w:space="0" w:color="auto"/>
              <w:left w:val="single" w:sz="4" w:space="0" w:color="auto"/>
              <w:bottom w:val="single" w:sz="4" w:space="0" w:color="auto"/>
              <w:right w:val="single" w:sz="4" w:space="0" w:color="auto"/>
            </w:tcBorders>
          </w:tcPr>
          <w:p w:rsidR="00B729B4" w:rsidRPr="001E783E" w:rsidRDefault="00B729B4" w:rsidP="00957E25">
            <w:pPr>
              <w:ind w:right="45"/>
              <w:jc w:val="center"/>
              <w:rPr>
                <w:rFonts w:ascii="Tahoma" w:hAnsi="Tahoma" w:cs="Tahoma"/>
                <w:color w:val="000000"/>
                <w:sz w:val="18"/>
                <w:szCs w:val="18"/>
              </w:rPr>
            </w:pPr>
            <w:r w:rsidRPr="001E783E">
              <w:rPr>
                <w:rFonts w:ascii="Tahoma" w:hAnsi="Tahoma" w:cs="Tahoma"/>
                <w:color w:val="000000"/>
                <w:sz w:val="18"/>
                <w:szCs w:val="18"/>
              </w:rPr>
              <w:t>Dekan</w:t>
            </w:r>
          </w:p>
          <w:p w:rsidR="00B729B4" w:rsidRPr="001E783E" w:rsidRDefault="00B729B4" w:rsidP="00957E25">
            <w:pPr>
              <w:ind w:right="45"/>
              <w:jc w:val="center"/>
              <w:rPr>
                <w:rFonts w:ascii="Tahoma" w:hAnsi="Tahoma" w:cs="Tahoma"/>
                <w:sz w:val="18"/>
                <w:szCs w:val="18"/>
                <w:lang w:val="sv-SE"/>
              </w:rPr>
            </w:pPr>
          </w:p>
          <w:p w:rsidR="00B729B4" w:rsidRPr="001E783E" w:rsidRDefault="00B729B4" w:rsidP="00957E25">
            <w:pPr>
              <w:ind w:right="45"/>
              <w:rPr>
                <w:rFonts w:ascii="Tahoma" w:hAnsi="Tahoma" w:cs="Tahoma"/>
                <w:sz w:val="18"/>
                <w:szCs w:val="18"/>
                <w:lang w:val="sv-SE"/>
              </w:rPr>
            </w:pPr>
          </w:p>
          <w:p w:rsidR="00B729B4" w:rsidRPr="001E783E" w:rsidRDefault="00B729B4" w:rsidP="00957E25">
            <w:pPr>
              <w:ind w:right="45"/>
              <w:rPr>
                <w:rFonts w:ascii="Tahoma" w:hAnsi="Tahoma" w:cs="Tahoma"/>
                <w:sz w:val="18"/>
                <w:szCs w:val="18"/>
                <w:lang w:val="sv-SE"/>
              </w:rPr>
            </w:pPr>
          </w:p>
          <w:p w:rsidR="00B729B4" w:rsidRPr="001E783E" w:rsidRDefault="00B729B4" w:rsidP="00957E25">
            <w:pPr>
              <w:ind w:right="45"/>
              <w:jc w:val="center"/>
              <w:rPr>
                <w:rFonts w:ascii="Tahoma" w:hAnsi="Tahoma" w:cs="Tahoma"/>
                <w:sz w:val="18"/>
                <w:szCs w:val="18"/>
                <w:lang w:val="fi-FI"/>
              </w:rPr>
            </w:pPr>
            <w:r w:rsidRPr="00CA04A7">
              <w:rPr>
                <w:rFonts w:ascii="Tahoma" w:hAnsi="Tahoma" w:cs="Tahoma"/>
                <w:color w:val="000000"/>
                <w:sz w:val="18"/>
                <w:szCs w:val="18"/>
              </w:rPr>
              <w:t>Dra. Salamatun Asakdiyah, MSi</w:t>
            </w:r>
          </w:p>
        </w:tc>
      </w:tr>
    </w:tbl>
    <w:p w:rsidR="00B51C87" w:rsidRDefault="00B51C87"/>
    <w:sectPr w:rsidR="00B51C87" w:rsidSect="003806D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0FC"/>
    <w:multiLevelType w:val="multilevel"/>
    <w:tmpl w:val="3132917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2A63BE"/>
    <w:multiLevelType w:val="multilevel"/>
    <w:tmpl w:val="9AF4ED60"/>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AE3113"/>
    <w:multiLevelType w:val="multilevel"/>
    <w:tmpl w:val="AC42EE5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2F29F7"/>
    <w:multiLevelType w:val="multilevel"/>
    <w:tmpl w:val="2EF4A822"/>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7B0172"/>
    <w:multiLevelType w:val="hybridMultilevel"/>
    <w:tmpl w:val="3E908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2E5E46"/>
    <w:multiLevelType w:val="multilevel"/>
    <w:tmpl w:val="CCB84C92"/>
    <w:lvl w:ilvl="0">
      <w:start w:val="7"/>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5A48BD"/>
    <w:multiLevelType w:val="multilevel"/>
    <w:tmpl w:val="6F28D1F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170FEA"/>
    <w:multiLevelType w:val="multilevel"/>
    <w:tmpl w:val="7A801C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2B25CD2"/>
    <w:multiLevelType w:val="multilevel"/>
    <w:tmpl w:val="4CEAFDD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990207"/>
    <w:multiLevelType w:val="multilevel"/>
    <w:tmpl w:val="DDFC930C"/>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56D1AE6"/>
    <w:multiLevelType w:val="hybridMultilevel"/>
    <w:tmpl w:val="F92CD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136D1E"/>
    <w:multiLevelType w:val="hybridMultilevel"/>
    <w:tmpl w:val="6BE25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BD3D94"/>
    <w:multiLevelType w:val="multilevel"/>
    <w:tmpl w:val="21E23092"/>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A06FAD"/>
    <w:multiLevelType w:val="multilevel"/>
    <w:tmpl w:val="11B47F02"/>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5E20F5D"/>
    <w:multiLevelType w:val="multilevel"/>
    <w:tmpl w:val="50FA1966"/>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9957596"/>
    <w:multiLevelType w:val="multilevel"/>
    <w:tmpl w:val="7A801C5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C0225C"/>
    <w:multiLevelType w:val="multilevel"/>
    <w:tmpl w:val="A7FE6582"/>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D3764C9"/>
    <w:multiLevelType w:val="hybridMultilevel"/>
    <w:tmpl w:val="7A98A612"/>
    <w:lvl w:ilvl="0" w:tplc="882CA4C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E301BDB"/>
    <w:multiLevelType w:val="hybridMultilevel"/>
    <w:tmpl w:val="83D04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0A5D25"/>
    <w:multiLevelType w:val="multilevel"/>
    <w:tmpl w:val="50FA196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FBF7687"/>
    <w:multiLevelType w:val="multilevel"/>
    <w:tmpl w:val="7A801C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00E494A"/>
    <w:multiLevelType w:val="hybridMultilevel"/>
    <w:tmpl w:val="0D3C0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E07B03"/>
    <w:multiLevelType w:val="multilevel"/>
    <w:tmpl w:val="7A801C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55531CB"/>
    <w:multiLevelType w:val="multilevel"/>
    <w:tmpl w:val="E3CCC92A"/>
    <w:lvl w:ilvl="0">
      <w:start w:val="8"/>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7980929"/>
    <w:multiLevelType w:val="multilevel"/>
    <w:tmpl w:val="45042D3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A936B42"/>
    <w:multiLevelType w:val="multilevel"/>
    <w:tmpl w:val="0694D2D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D49649C"/>
    <w:multiLevelType w:val="hybridMultilevel"/>
    <w:tmpl w:val="854ADC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141EDF"/>
    <w:multiLevelType w:val="multilevel"/>
    <w:tmpl w:val="2D266B58"/>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76F2510"/>
    <w:multiLevelType w:val="hybridMultilevel"/>
    <w:tmpl w:val="6D222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340F6D"/>
    <w:multiLevelType w:val="hybridMultilevel"/>
    <w:tmpl w:val="121AD3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477173"/>
    <w:multiLevelType w:val="multilevel"/>
    <w:tmpl w:val="36E2F6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11778C"/>
    <w:multiLevelType w:val="multilevel"/>
    <w:tmpl w:val="14462684"/>
    <w:lvl w:ilvl="0">
      <w:start w:val="2"/>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8328E7"/>
    <w:multiLevelType w:val="multilevel"/>
    <w:tmpl w:val="C246958A"/>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4A0991"/>
    <w:multiLevelType w:val="multilevel"/>
    <w:tmpl w:val="5FFE225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075201"/>
    <w:multiLevelType w:val="hybridMultilevel"/>
    <w:tmpl w:val="440E5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2074D8"/>
    <w:multiLevelType w:val="multilevel"/>
    <w:tmpl w:val="B49C5E3E"/>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6871DD8"/>
    <w:multiLevelType w:val="hybridMultilevel"/>
    <w:tmpl w:val="FC20F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AC594B"/>
    <w:multiLevelType w:val="multilevel"/>
    <w:tmpl w:val="A4B08DF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8FA1B57"/>
    <w:multiLevelType w:val="multilevel"/>
    <w:tmpl w:val="1A881EEC"/>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E335A00"/>
    <w:multiLevelType w:val="hybridMultilevel"/>
    <w:tmpl w:val="79C4E930"/>
    <w:lvl w:ilvl="0" w:tplc="88B87ADA">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D6473B"/>
    <w:multiLevelType w:val="multilevel"/>
    <w:tmpl w:val="C92C15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2027B22"/>
    <w:multiLevelType w:val="hybridMultilevel"/>
    <w:tmpl w:val="62F6E8BC"/>
    <w:lvl w:ilvl="0" w:tplc="E8768622">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3C64897"/>
    <w:multiLevelType w:val="hybridMultilevel"/>
    <w:tmpl w:val="9DF08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EA0DDE"/>
    <w:multiLevelType w:val="multilevel"/>
    <w:tmpl w:val="6DB2CED4"/>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C0E761F"/>
    <w:multiLevelType w:val="multilevel"/>
    <w:tmpl w:val="90CEB882"/>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DD520FA"/>
    <w:multiLevelType w:val="multilevel"/>
    <w:tmpl w:val="7A801C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7"/>
  </w:num>
  <w:num w:numId="3">
    <w:abstractNumId w:val="22"/>
  </w:num>
  <w:num w:numId="4">
    <w:abstractNumId w:val="19"/>
  </w:num>
  <w:num w:numId="5">
    <w:abstractNumId w:val="14"/>
  </w:num>
  <w:num w:numId="6">
    <w:abstractNumId w:val="37"/>
  </w:num>
  <w:num w:numId="7">
    <w:abstractNumId w:val="33"/>
  </w:num>
  <w:num w:numId="8">
    <w:abstractNumId w:val="30"/>
  </w:num>
  <w:num w:numId="9">
    <w:abstractNumId w:val="3"/>
  </w:num>
  <w:num w:numId="10">
    <w:abstractNumId w:val="31"/>
  </w:num>
  <w:num w:numId="11">
    <w:abstractNumId w:val="43"/>
  </w:num>
  <w:num w:numId="12">
    <w:abstractNumId w:val="2"/>
  </w:num>
  <w:num w:numId="13">
    <w:abstractNumId w:val="38"/>
  </w:num>
  <w:num w:numId="14">
    <w:abstractNumId w:val="44"/>
  </w:num>
  <w:num w:numId="15">
    <w:abstractNumId w:val="35"/>
  </w:num>
  <w:num w:numId="16">
    <w:abstractNumId w:val="12"/>
  </w:num>
  <w:num w:numId="17">
    <w:abstractNumId w:val="15"/>
  </w:num>
  <w:num w:numId="18">
    <w:abstractNumId w:val="5"/>
  </w:num>
  <w:num w:numId="19">
    <w:abstractNumId w:val="20"/>
  </w:num>
  <w:num w:numId="20">
    <w:abstractNumId w:val="8"/>
  </w:num>
  <w:num w:numId="21">
    <w:abstractNumId w:val="23"/>
  </w:num>
  <w:num w:numId="22">
    <w:abstractNumId w:val="16"/>
  </w:num>
  <w:num w:numId="23">
    <w:abstractNumId w:val="9"/>
  </w:num>
  <w:num w:numId="24">
    <w:abstractNumId w:val="25"/>
  </w:num>
  <w:num w:numId="25">
    <w:abstractNumId w:val="0"/>
  </w:num>
  <w:num w:numId="26">
    <w:abstractNumId w:val="32"/>
  </w:num>
  <w:num w:numId="27">
    <w:abstractNumId w:val="1"/>
  </w:num>
  <w:num w:numId="28">
    <w:abstractNumId w:val="41"/>
  </w:num>
  <w:num w:numId="29">
    <w:abstractNumId w:val="17"/>
  </w:num>
  <w:num w:numId="30">
    <w:abstractNumId w:val="4"/>
  </w:num>
  <w:num w:numId="31">
    <w:abstractNumId w:val="36"/>
  </w:num>
  <w:num w:numId="32">
    <w:abstractNumId w:val="28"/>
  </w:num>
  <w:num w:numId="33">
    <w:abstractNumId w:val="29"/>
  </w:num>
  <w:num w:numId="34">
    <w:abstractNumId w:val="10"/>
  </w:num>
  <w:num w:numId="35">
    <w:abstractNumId w:val="26"/>
  </w:num>
  <w:num w:numId="36">
    <w:abstractNumId w:val="11"/>
  </w:num>
  <w:num w:numId="37">
    <w:abstractNumId w:val="34"/>
  </w:num>
  <w:num w:numId="38">
    <w:abstractNumId w:val="21"/>
  </w:num>
  <w:num w:numId="39">
    <w:abstractNumId w:val="42"/>
  </w:num>
  <w:num w:numId="40">
    <w:abstractNumId w:val="18"/>
  </w:num>
  <w:num w:numId="41">
    <w:abstractNumId w:val="40"/>
  </w:num>
  <w:num w:numId="42">
    <w:abstractNumId w:val="6"/>
  </w:num>
  <w:num w:numId="43">
    <w:abstractNumId w:val="24"/>
  </w:num>
  <w:num w:numId="44">
    <w:abstractNumId w:val="27"/>
  </w:num>
  <w:num w:numId="45">
    <w:abstractNumId w:val="13"/>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29B4"/>
    <w:rsid w:val="000012A5"/>
    <w:rsid w:val="00012CE0"/>
    <w:rsid w:val="00047231"/>
    <w:rsid w:val="00077BA6"/>
    <w:rsid w:val="0009160F"/>
    <w:rsid w:val="000A2773"/>
    <w:rsid w:val="000C1080"/>
    <w:rsid w:val="000F419B"/>
    <w:rsid w:val="001014A9"/>
    <w:rsid w:val="00135AC6"/>
    <w:rsid w:val="00155FF6"/>
    <w:rsid w:val="0016672F"/>
    <w:rsid w:val="00171DA6"/>
    <w:rsid w:val="001748BA"/>
    <w:rsid w:val="00175D4B"/>
    <w:rsid w:val="00185E9A"/>
    <w:rsid w:val="00191C6F"/>
    <w:rsid w:val="001A00B7"/>
    <w:rsid w:val="001A3C0A"/>
    <w:rsid w:val="001B20BC"/>
    <w:rsid w:val="001B4950"/>
    <w:rsid w:val="001D0322"/>
    <w:rsid w:val="001D52DD"/>
    <w:rsid w:val="001E1052"/>
    <w:rsid w:val="002317AF"/>
    <w:rsid w:val="00240DF2"/>
    <w:rsid w:val="00253497"/>
    <w:rsid w:val="00261705"/>
    <w:rsid w:val="0027125C"/>
    <w:rsid w:val="00276F52"/>
    <w:rsid w:val="002D118A"/>
    <w:rsid w:val="002D4989"/>
    <w:rsid w:val="002E49F3"/>
    <w:rsid w:val="002F5EB8"/>
    <w:rsid w:val="00320A19"/>
    <w:rsid w:val="0035073F"/>
    <w:rsid w:val="00352468"/>
    <w:rsid w:val="00361D85"/>
    <w:rsid w:val="003878CE"/>
    <w:rsid w:val="003954E1"/>
    <w:rsid w:val="003B338A"/>
    <w:rsid w:val="003C06AD"/>
    <w:rsid w:val="003C1399"/>
    <w:rsid w:val="00400CCD"/>
    <w:rsid w:val="00400FF4"/>
    <w:rsid w:val="00413BC1"/>
    <w:rsid w:val="00415DC8"/>
    <w:rsid w:val="00436392"/>
    <w:rsid w:val="00440D15"/>
    <w:rsid w:val="00443BC7"/>
    <w:rsid w:val="00456847"/>
    <w:rsid w:val="00463C8E"/>
    <w:rsid w:val="00497599"/>
    <w:rsid w:val="004A2735"/>
    <w:rsid w:val="004C2587"/>
    <w:rsid w:val="004F5883"/>
    <w:rsid w:val="005135DF"/>
    <w:rsid w:val="00527C05"/>
    <w:rsid w:val="005456BF"/>
    <w:rsid w:val="00567D4C"/>
    <w:rsid w:val="00580D5F"/>
    <w:rsid w:val="005835DB"/>
    <w:rsid w:val="005A7EE2"/>
    <w:rsid w:val="005B36C8"/>
    <w:rsid w:val="005D6180"/>
    <w:rsid w:val="005E6AA0"/>
    <w:rsid w:val="00627A8B"/>
    <w:rsid w:val="00647FCD"/>
    <w:rsid w:val="00657100"/>
    <w:rsid w:val="006B3111"/>
    <w:rsid w:val="006B4C03"/>
    <w:rsid w:val="006B7B19"/>
    <w:rsid w:val="006E0660"/>
    <w:rsid w:val="007059EF"/>
    <w:rsid w:val="0072048A"/>
    <w:rsid w:val="00732AAB"/>
    <w:rsid w:val="007424DF"/>
    <w:rsid w:val="007538BB"/>
    <w:rsid w:val="00753A8A"/>
    <w:rsid w:val="007763DD"/>
    <w:rsid w:val="00796550"/>
    <w:rsid w:val="00800EAD"/>
    <w:rsid w:val="0084158F"/>
    <w:rsid w:val="00846AF8"/>
    <w:rsid w:val="0084755B"/>
    <w:rsid w:val="008645D1"/>
    <w:rsid w:val="008860DC"/>
    <w:rsid w:val="008A0C1B"/>
    <w:rsid w:val="008D3A38"/>
    <w:rsid w:val="00913603"/>
    <w:rsid w:val="00926346"/>
    <w:rsid w:val="00943752"/>
    <w:rsid w:val="00991A5E"/>
    <w:rsid w:val="00992FC3"/>
    <w:rsid w:val="00996215"/>
    <w:rsid w:val="009A07BE"/>
    <w:rsid w:val="009B0191"/>
    <w:rsid w:val="009F7603"/>
    <w:rsid w:val="00A13EB6"/>
    <w:rsid w:val="00A2603D"/>
    <w:rsid w:val="00A3389F"/>
    <w:rsid w:val="00A36CCA"/>
    <w:rsid w:val="00A93C43"/>
    <w:rsid w:val="00AA4ED2"/>
    <w:rsid w:val="00AC0A7B"/>
    <w:rsid w:val="00B24D5A"/>
    <w:rsid w:val="00B31312"/>
    <w:rsid w:val="00B51C87"/>
    <w:rsid w:val="00B65E76"/>
    <w:rsid w:val="00B729B4"/>
    <w:rsid w:val="00B811CF"/>
    <w:rsid w:val="00B95BFB"/>
    <w:rsid w:val="00BB159B"/>
    <w:rsid w:val="00BB227C"/>
    <w:rsid w:val="00BD2328"/>
    <w:rsid w:val="00C32E6C"/>
    <w:rsid w:val="00C3447B"/>
    <w:rsid w:val="00C46894"/>
    <w:rsid w:val="00C76ED4"/>
    <w:rsid w:val="00C85257"/>
    <w:rsid w:val="00CA2E0E"/>
    <w:rsid w:val="00CB44F7"/>
    <w:rsid w:val="00CF7CB9"/>
    <w:rsid w:val="00D341D1"/>
    <w:rsid w:val="00D40EBB"/>
    <w:rsid w:val="00D9274A"/>
    <w:rsid w:val="00DA66DA"/>
    <w:rsid w:val="00DD43A1"/>
    <w:rsid w:val="00DE28AC"/>
    <w:rsid w:val="00DF09BA"/>
    <w:rsid w:val="00DF5CB2"/>
    <w:rsid w:val="00DF77A0"/>
    <w:rsid w:val="00E0455F"/>
    <w:rsid w:val="00E90620"/>
    <w:rsid w:val="00EA338C"/>
    <w:rsid w:val="00EB4D98"/>
    <w:rsid w:val="00EB4EAC"/>
    <w:rsid w:val="00EC4F08"/>
    <w:rsid w:val="00F26A1A"/>
    <w:rsid w:val="00F46158"/>
    <w:rsid w:val="00F71B94"/>
    <w:rsid w:val="00F80257"/>
    <w:rsid w:val="00FC009B"/>
    <w:rsid w:val="00FC6EA9"/>
    <w:rsid w:val="00FE2CBF"/>
    <w:rsid w:val="00FF63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29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2014-03-11T23:16:00Z</dcterms:created>
  <dcterms:modified xsi:type="dcterms:W3CDTF">2014-03-11T23:25:00Z</dcterms:modified>
</cp:coreProperties>
</file>