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D8" w:rsidRPr="00E44BE2" w:rsidRDefault="00367AD8" w:rsidP="00367AD8">
      <w:pPr>
        <w:jc w:val="center"/>
        <w:rPr>
          <w:rFonts w:ascii="Tahoma" w:eastAsia="Calibri" w:hAnsi="Tahoma" w:cs="Tahoma"/>
          <w:b/>
          <w:sz w:val="24"/>
          <w:szCs w:val="24"/>
        </w:rPr>
      </w:pPr>
      <w:r w:rsidRPr="00E44BE2">
        <w:rPr>
          <w:rFonts w:ascii="Tahoma" w:hAnsi="Tahoma" w:cs="Tahoma"/>
          <w:b/>
          <w:sz w:val="24"/>
          <w:szCs w:val="24"/>
          <w:lang w:val="fi-FI"/>
        </w:rPr>
        <w:t>SATUAN ACARA PERKULIAHAN</w:t>
      </w:r>
    </w:p>
    <w:p w:rsidR="00367AD8" w:rsidRPr="00E44BE2" w:rsidRDefault="00367AD8" w:rsidP="00367AD8">
      <w:pPr>
        <w:jc w:val="center"/>
        <w:rPr>
          <w:rFonts w:ascii="Tahoma" w:eastAsia="Calibri" w:hAnsi="Tahoma" w:cs="Tahoma"/>
          <w:b/>
        </w:rPr>
      </w:pPr>
    </w:p>
    <w:tbl>
      <w:tblPr>
        <w:tblW w:w="0" w:type="auto"/>
        <w:jc w:val="center"/>
        <w:tblLook w:val="04A0"/>
      </w:tblPr>
      <w:tblGrid>
        <w:gridCol w:w="3649"/>
        <w:gridCol w:w="287"/>
        <w:gridCol w:w="2551"/>
        <w:gridCol w:w="629"/>
        <w:gridCol w:w="2631"/>
        <w:gridCol w:w="426"/>
        <w:gridCol w:w="2835"/>
      </w:tblGrid>
      <w:tr w:rsidR="00367AD8" w:rsidRPr="00E44BE2" w:rsidTr="001A54FC">
        <w:trPr>
          <w:jc w:val="center"/>
        </w:trPr>
        <w:tc>
          <w:tcPr>
            <w:tcW w:w="3649"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sz w:val="20"/>
                <w:szCs w:val="20"/>
              </w:rPr>
              <w:t>Kode/ Nama mata Kuliah</w:t>
            </w:r>
          </w:p>
        </w:tc>
        <w:tc>
          <w:tcPr>
            <w:tcW w:w="287"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sz w:val="20"/>
                <w:szCs w:val="20"/>
              </w:rPr>
              <w:t>:</w:t>
            </w:r>
          </w:p>
        </w:tc>
        <w:tc>
          <w:tcPr>
            <w:tcW w:w="2551" w:type="dxa"/>
            <w:vAlign w:val="center"/>
          </w:tcPr>
          <w:p w:rsidR="00367AD8" w:rsidRPr="00E44BE2" w:rsidRDefault="00367AD8" w:rsidP="003131B6">
            <w:pPr>
              <w:rPr>
                <w:rFonts w:ascii="Tahoma" w:eastAsia="Calibri" w:hAnsi="Tahoma" w:cs="Tahoma"/>
                <w:sz w:val="20"/>
                <w:szCs w:val="20"/>
              </w:rPr>
            </w:pPr>
            <w:r w:rsidRPr="00E44BE2">
              <w:rPr>
                <w:rFonts w:ascii="Tahoma" w:hAnsi="Tahoma" w:cs="Tahoma"/>
                <w:sz w:val="20"/>
                <w:szCs w:val="20"/>
              </w:rPr>
              <w:t xml:space="preserve"> / Akuntansi keuangan lanjutan II</w:t>
            </w:r>
          </w:p>
        </w:tc>
        <w:tc>
          <w:tcPr>
            <w:tcW w:w="629" w:type="dxa"/>
            <w:vAlign w:val="center"/>
          </w:tcPr>
          <w:p w:rsidR="00367AD8" w:rsidRPr="00E44BE2" w:rsidRDefault="00367AD8" w:rsidP="003131B6">
            <w:pPr>
              <w:rPr>
                <w:rFonts w:ascii="Tahoma" w:eastAsia="Calibri" w:hAnsi="Tahoma" w:cs="Tahoma"/>
                <w:sz w:val="20"/>
                <w:szCs w:val="20"/>
              </w:rPr>
            </w:pPr>
          </w:p>
        </w:tc>
        <w:tc>
          <w:tcPr>
            <w:tcW w:w="2631"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color w:val="000000"/>
                <w:sz w:val="18"/>
                <w:szCs w:val="18"/>
                <w:lang w:val="fi-FI"/>
              </w:rPr>
              <w:t>Revisi ke</w:t>
            </w:r>
          </w:p>
        </w:tc>
        <w:tc>
          <w:tcPr>
            <w:tcW w:w="426"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sz w:val="20"/>
                <w:szCs w:val="20"/>
              </w:rPr>
              <w:t>:</w:t>
            </w:r>
          </w:p>
        </w:tc>
        <w:tc>
          <w:tcPr>
            <w:tcW w:w="2835" w:type="dxa"/>
            <w:vAlign w:val="center"/>
          </w:tcPr>
          <w:p w:rsidR="00367AD8" w:rsidRPr="00E44BE2" w:rsidRDefault="00367AD8" w:rsidP="003131B6">
            <w:pPr>
              <w:rPr>
                <w:rFonts w:ascii="Tahoma" w:eastAsia="Calibri" w:hAnsi="Tahoma" w:cs="Tahoma"/>
                <w:sz w:val="20"/>
                <w:szCs w:val="20"/>
              </w:rPr>
            </w:pPr>
          </w:p>
        </w:tc>
      </w:tr>
      <w:tr w:rsidR="00367AD8" w:rsidRPr="00E44BE2" w:rsidTr="001A54FC">
        <w:trPr>
          <w:jc w:val="center"/>
        </w:trPr>
        <w:tc>
          <w:tcPr>
            <w:tcW w:w="3649"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sz w:val="20"/>
                <w:szCs w:val="20"/>
              </w:rPr>
              <w:t>Satuan Kredit Semester</w:t>
            </w:r>
          </w:p>
        </w:tc>
        <w:tc>
          <w:tcPr>
            <w:tcW w:w="287"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sz w:val="20"/>
                <w:szCs w:val="20"/>
              </w:rPr>
              <w:t>:</w:t>
            </w:r>
          </w:p>
        </w:tc>
        <w:tc>
          <w:tcPr>
            <w:tcW w:w="2551" w:type="dxa"/>
            <w:vAlign w:val="center"/>
          </w:tcPr>
          <w:p w:rsidR="00367AD8" w:rsidRPr="00E44BE2" w:rsidRDefault="00367AD8" w:rsidP="003131B6">
            <w:pPr>
              <w:rPr>
                <w:rFonts w:ascii="Tahoma" w:eastAsia="Calibri" w:hAnsi="Tahoma" w:cs="Tahoma"/>
                <w:sz w:val="20"/>
                <w:szCs w:val="20"/>
              </w:rPr>
            </w:pPr>
            <w:r w:rsidRPr="00E44BE2">
              <w:rPr>
                <w:rFonts w:ascii="Tahoma" w:hAnsi="Tahoma" w:cs="Tahoma"/>
                <w:sz w:val="20"/>
                <w:szCs w:val="20"/>
              </w:rPr>
              <w:t>3 SKS</w:t>
            </w:r>
          </w:p>
        </w:tc>
        <w:tc>
          <w:tcPr>
            <w:tcW w:w="629" w:type="dxa"/>
            <w:vAlign w:val="center"/>
          </w:tcPr>
          <w:p w:rsidR="00367AD8" w:rsidRPr="00E44BE2" w:rsidRDefault="00367AD8" w:rsidP="003131B6">
            <w:pPr>
              <w:rPr>
                <w:rFonts w:ascii="Tahoma" w:eastAsia="Calibri" w:hAnsi="Tahoma" w:cs="Tahoma"/>
                <w:sz w:val="20"/>
                <w:szCs w:val="20"/>
              </w:rPr>
            </w:pPr>
          </w:p>
        </w:tc>
        <w:tc>
          <w:tcPr>
            <w:tcW w:w="2631"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color w:val="000000"/>
                <w:sz w:val="18"/>
                <w:szCs w:val="18"/>
                <w:lang w:val="fi-FI"/>
              </w:rPr>
              <w:t>Tanggal revisi</w:t>
            </w:r>
          </w:p>
        </w:tc>
        <w:tc>
          <w:tcPr>
            <w:tcW w:w="426"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sz w:val="20"/>
                <w:szCs w:val="20"/>
              </w:rPr>
              <w:t>:</w:t>
            </w:r>
          </w:p>
        </w:tc>
        <w:tc>
          <w:tcPr>
            <w:tcW w:w="2835" w:type="dxa"/>
            <w:vAlign w:val="center"/>
          </w:tcPr>
          <w:p w:rsidR="00367AD8" w:rsidRPr="00E44BE2" w:rsidRDefault="00367AD8" w:rsidP="003131B6">
            <w:pPr>
              <w:rPr>
                <w:rFonts w:ascii="Tahoma" w:eastAsia="Calibri" w:hAnsi="Tahoma" w:cs="Tahoma"/>
                <w:sz w:val="20"/>
                <w:szCs w:val="20"/>
              </w:rPr>
            </w:pPr>
            <w:r w:rsidRPr="00E44BE2">
              <w:rPr>
                <w:rFonts w:ascii="Tahoma" w:hAnsi="Tahoma" w:cs="Tahoma"/>
                <w:sz w:val="20"/>
                <w:szCs w:val="20"/>
              </w:rPr>
              <w:t>22 februari 2010</w:t>
            </w:r>
          </w:p>
        </w:tc>
      </w:tr>
      <w:tr w:rsidR="00367AD8" w:rsidRPr="00E44BE2" w:rsidTr="001A54FC">
        <w:trPr>
          <w:jc w:val="center"/>
        </w:trPr>
        <w:tc>
          <w:tcPr>
            <w:tcW w:w="3649"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sz w:val="20"/>
                <w:szCs w:val="20"/>
              </w:rPr>
              <w:t>Jumlah Jam kuliah dalam seminggu</w:t>
            </w:r>
          </w:p>
        </w:tc>
        <w:tc>
          <w:tcPr>
            <w:tcW w:w="287"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sz w:val="20"/>
                <w:szCs w:val="20"/>
              </w:rPr>
              <w:t>:</w:t>
            </w:r>
          </w:p>
        </w:tc>
        <w:tc>
          <w:tcPr>
            <w:tcW w:w="2551" w:type="dxa"/>
            <w:vAlign w:val="center"/>
          </w:tcPr>
          <w:p w:rsidR="00367AD8" w:rsidRPr="00E44BE2" w:rsidRDefault="00367AD8" w:rsidP="003131B6">
            <w:pPr>
              <w:rPr>
                <w:rFonts w:ascii="Tahoma" w:eastAsia="Calibri" w:hAnsi="Tahoma" w:cs="Tahoma"/>
                <w:sz w:val="20"/>
                <w:szCs w:val="20"/>
              </w:rPr>
            </w:pPr>
            <w:r w:rsidRPr="00E44BE2">
              <w:rPr>
                <w:rFonts w:ascii="Tahoma" w:hAnsi="Tahoma" w:cs="Tahoma"/>
                <w:sz w:val="20"/>
                <w:szCs w:val="20"/>
              </w:rPr>
              <w:t>150 Menit</w:t>
            </w:r>
          </w:p>
        </w:tc>
        <w:tc>
          <w:tcPr>
            <w:tcW w:w="629" w:type="dxa"/>
            <w:vAlign w:val="center"/>
          </w:tcPr>
          <w:p w:rsidR="00367AD8" w:rsidRPr="00E44BE2" w:rsidRDefault="00367AD8" w:rsidP="003131B6">
            <w:pPr>
              <w:rPr>
                <w:rFonts w:ascii="Tahoma" w:eastAsia="Calibri" w:hAnsi="Tahoma" w:cs="Tahoma"/>
                <w:sz w:val="20"/>
                <w:szCs w:val="20"/>
              </w:rPr>
            </w:pPr>
          </w:p>
        </w:tc>
        <w:tc>
          <w:tcPr>
            <w:tcW w:w="2631"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color w:val="000000"/>
                <w:sz w:val="18"/>
                <w:szCs w:val="18"/>
                <w:lang w:val="fi-FI"/>
              </w:rPr>
              <w:t>Tanggal mulai berlaku</w:t>
            </w:r>
          </w:p>
        </w:tc>
        <w:tc>
          <w:tcPr>
            <w:tcW w:w="426"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sz w:val="20"/>
                <w:szCs w:val="20"/>
              </w:rPr>
              <w:t>:</w:t>
            </w:r>
          </w:p>
        </w:tc>
        <w:tc>
          <w:tcPr>
            <w:tcW w:w="2835" w:type="dxa"/>
            <w:vAlign w:val="center"/>
          </w:tcPr>
          <w:p w:rsidR="00367AD8" w:rsidRPr="00E44BE2" w:rsidRDefault="00367AD8" w:rsidP="003131B6">
            <w:pPr>
              <w:rPr>
                <w:rFonts w:ascii="Tahoma" w:eastAsia="Calibri" w:hAnsi="Tahoma" w:cs="Tahoma"/>
                <w:sz w:val="20"/>
                <w:szCs w:val="20"/>
              </w:rPr>
            </w:pPr>
            <w:r w:rsidRPr="00E44BE2">
              <w:rPr>
                <w:rFonts w:ascii="Tahoma" w:hAnsi="Tahoma" w:cs="Tahoma"/>
                <w:sz w:val="20"/>
                <w:szCs w:val="20"/>
              </w:rPr>
              <w:t>4 November 2013</w:t>
            </w:r>
          </w:p>
        </w:tc>
      </w:tr>
      <w:tr w:rsidR="00367AD8" w:rsidRPr="00E44BE2" w:rsidTr="001A54FC">
        <w:trPr>
          <w:jc w:val="center"/>
        </w:trPr>
        <w:tc>
          <w:tcPr>
            <w:tcW w:w="3649"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sz w:val="20"/>
                <w:szCs w:val="20"/>
              </w:rPr>
              <w:t>Jumlah jam kegiatan laboratorium</w:t>
            </w:r>
          </w:p>
        </w:tc>
        <w:tc>
          <w:tcPr>
            <w:tcW w:w="287"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sz w:val="20"/>
                <w:szCs w:val="20"/>
              </w:rPr>
              <w:t>:</w:t>
            </w:r>
          </w:p>
        </w:tc>
        <w:tc>
          <w:tcPr>
            <w:tcW w:w="2551" w:type="dxa"/>
            <w:vAlign w:val="center"/>
          </w:tcPr>
          <w:p w:rsidR="00367AD8" w:rsidRPr="00E44BE2" w:rsidRDefault="00367AD8" w:rsidP="003131B6">
            <w:pPr>
              <w:rPr>
                <w:rFonts w:ascii="Tahoma" w:eastAsia="Calibri" w:hAnsi="Tahoma" w:cs="Tahoma"/>
                <w:sz w:val="20"/>
                <w:szCs w:val="20"/>
              </w:rPr>
            </w:pPr>
          </w:p>
        </w:tc>
        <w:tc>
          <w:tcPr>
            <w:tcW w:w="629" w:type="dxa"/>
            <w:vAlign w:val="center"/>
          </w:tcPr>
          <w:p w:rsidR="00367AD8" w:rsidRPr="00E44BE2" w:rsidRDefault="00367AD8" w:rsidP="003131B6">
            <w:pPr>
              <w:rPr>
                <w:rFonts w:ascii="Tahoma" w:eastAsia="Calibri" w:hAnsi="Tahoma" w:cs="Tahoma"/>
                <w:sz w:val="20"/>
                <w:szCs w:val="20"/>
              </w:rPr>
            </w:pPr>
          </w:p>
        </w:tc>
        <w:tc>
          <w:tcPr>
            <w:tcW w:w="2631"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color w:val="000000"/>
                <w:sz w:val="18"/>
                <w:szCs w:val="18"/>
                <w:lang w:val="fi-FI"/>
              </w:rPr>
              <w:t>Penyusun</w:t>
            </w:r>
          </w:p>
        </w:tc>
        <w:tc>
          <w:tcPr>
            <w:tcW w:w="426" w:type="dxa"/>
            <w:vAlign w:val="center"/>
          </w:tcPr>
          <w:p w:rsidR="00367AD8" w:rsidRPr="00E44BE2" w:rsidRDefault="00367AD8" w:rsidP="003131B6">
            <w:pPr>
              <w:rPr>
                <w:rFonts w:ascii="Tahoma" w:eastAsia="Calibri" w:hAnsi="Tahoma" w:cs="Tahoma"/>
                <w:sz w:val="20"/>
                <w:szCs w:val="20"/>
              </w:rPr>
            </w:pPr>
            <w:r w:rsidRPr="00E44BE2">
              <w:rPr>
                <w:rFonts w:ascii="Tahoma" w:eastAsia="Calibri" w:hAnsi="Tahoma" w:cs="Tahoma"/>
                <w:sz w:val="20"/>
                <w:szCs w:val="20"/>
              </w:rPr>
              <w:t>:</w:t>
            </w:r>
          </w:p>
        </w:tc>
        <w:tc>
          <w:tcPr>
            <w:tcW w:w="2835" w:type="dxa"/>
            <w:vAlign w:val="center"/>
          </w:tcPr>
          <w:p w:rsidR="00367AD8" w:rsidRPr="00E44BE2" w:rsidRDefault="00367AD8" w:rsidP="003131B6">
            <w:pPr>
              <w:rPr>
                <w:rFonts w:ascii="Tahoma" w:eastAsia="Calibri" w:hAnsi="Tahoma" w:cs="Tahoma"/>
                <w:sz w:val="20"/>
                <w:szCs w:val="20"/>
              </w:rPr>
            </w:pPr>
            <w:r w:rsidRPr="00E44BE2">
              <w:rPr>
                <w:rFonts w:ascii="Tahoma" w:hAnsi="Tahoma" w:cs="Tahoma"/>
                <w:sz w:val="20"/>
                <w:szCs w:val="20"/>
              </w:rPr>
              <w:t xml:space="preserve">Indah </w:t>
            </w:r>
            <w:r w:rsidR="001A54FC" w:rsidRPr="00E44BE2">
              <w:rPr>
                <w:rFonts w:ascii="Tahoma" w:hAnsi="Tahoma" w:cs="Tahoma"/>
                <w:sz w:val="20"/>
                <w:szCs w:val="20"/>
              </w:rPr>
              <w:t>Kurniawa</w:t>
            </w:r>
            <w:r w:rsidRPr="00E44BE2">
              <w:rPr>
                <w:rFonts w:ascii="Tahoma" w:hAnsi="Tahoma" w:cs="Tahoma"/>
                <w:sz w:val="20"/>
                <w:szCs w:val="20"/>
              </w:rPr>
              <w:t>ti, S.E. ,M.Si.</w:t>
            </w:r>
          </w:p>
        </w:tc>
      </w:tr>
      <w:tr w:rsidR="00367AD8" w:rsidRPr="00E44BE2" w:rsidTr="001A54FC">
        <w:trPr>
          <w:jc w:val="center"/>
        </w:trPr>
        <w:tc>
          <w:tcPr>
            <w:tcW w:w="3649" w:type="dxa"/>
            <w:vAlign w:val="center"/>
          </w:tcPr>
          <w:p w:rsidR="00367AD8" w:rsidRPr="00E44BE2" w:rsidRDefault="00367AD8" w:rsidP="003131B6">
            <w:pPr>
              <w:rPr>
                <w:rFonts w:ascii="Tahoma" w:hAnsi="Tahoma" w:cs="Tahoma"/>
                <w:sz w:val="20"/>
                <w:szCs w:val="20"/>
              </w:rPr>
            </w:pPr>
          </w:p>
        </w:tc>
        <w:tc>
          <w:tcPr>
            <w:tcW w:w="287" w:type="dxa"/>
            <w:vAlign w:val="center"/>
          </w:tcPr>
          <w:p w:rsidR="00367AD8" w:rsidRPr="00E44BE2" w:rsidRDefault="00367AD8" w:rsidP="003131B6">
            <w:pPr>
              <w:rPr>
                <w:rFonts w:ascii="Tahoma" w:hAnsi="Tahoma" w:cs="Tahoma"/>
                <w:sz w:val="20"/>
                <w:szCs w:val="20"/>
              </w:rPr>
            </w:pPr>
          </w:p>
        </w:tc>
        <w:tc>
          <w:tcPr>
            <w:tcW w:w="2551" w:type="dxa"/>
            <w:vAlign w:val="center"/>
          </w:tcPr>
          <w:p w:rsidR="00367AD8" w:rsidRPr="00E44BE2" w:rsidRDefault="00367AD8" w:rsidP="003131B6">
            <w:pPr>
              <w:rPr>
                <w:rFonts w:ascii="Tahoma" w:hAnsi="Tahoma" w:cs="Tahoma"/>
                <w:sz w:val="20"/>
                <w:szCs w:val="20"/>
              </w:rPr>
            </w:pPr>
          </w:p>
        </w:tc>
        <w:tc>
          <w:tcPr>
            <w:tcW w:w="629" w:type="dxa"/>
            <w:vAlign w:val="center"/>
          </w:tcPr>
          <w:p w:rsidR="00367AD8" w:rsidRPr="00E44BE2" w:rsidRDefault="00367AD8" w:rsidP="003131B6">
            <w:pPr>
              <w:rPr>
                <w:rFonts w:ascii="Tahoma" w:hAnsi="Tahoma" w:cs="Tahoma"/>
                <w:sz w:val="20"/>
                <w:szCs w:val="20"/>
              </w:rPr>
            </w:pPr>
          </w:p>
        </w:tc>
        <w:tc>
          <w:tcPr>
            <w:tcW w:w="2631" w:type="dxa"/>
            <w:vAlign w:val="center"/>
          </w:tcPr>
          <w:p w:rsidR="00367AD8" w:rsidRPr="00E44BE2" w:rsidRDefault="00367AD8" w:rsidP="003131B6">
            <w:pPr>
              <w:rPr>
                <w:rFonts w:ascii="Tahoma" w:hAnsi="Tahoma" w:cs="Tahoma"/>
                <w:color w:val="000000"/>
                <w:sz w:val="18"/>
                <w:szCs w:val="18"/>
              </w:rPr>
            </w:pPr>
            <w:r w:rsidRPr="00E44BE2">
              <w:rPr>
                <w:rFonts w:ascii="Tahoma" w:hAnsi="Tahoma" w:cs="Tahoma"/>
                <w:color w:val="000000"/>
                <w:sz w:val="18"/>
                <w:szCs w:val="18"/>
              </w:rPr>
              <w:t>Penanggungjawab Keilmuan</w:t>
            </w:r>
          </w:p>
        </w:tc>
        <w:tc>
          <w:tcPr>
            <w:tcW w:w="426" w:type="dxa"/>
            <w:vAlign w:val="center"/>
          </w:tcPr>
          <w:p w:rsidR="00367AD8" w:rsidRPr="00E44BE2" w:rsidRDefault="00367AD8" w:rsidP="003131B6">
            <w:pPr>
              <w:rPr>
                <w:rFonts w:ascii="Tahoma" w:hAnsi="Tahoma" w:cs="Tahoma"/>
                <w:sz w:val="20"/>
                <w:szCs w:val="20"/>
              </w:rPr>
            </w:pPr>
            <w:r w:rsidRPr="00E44BE2">
              <w:rPr>
                <w:rFonts w:ascii="Tahoma" w:hAnsi="Tahoma" w:cs="Tahoma"/>
                <w:sz w:val="20"/>
                <w:szCs w:val="20"/>
              </w:rPr>
              <w:t>:</w:t>
            </w:r>
          </w:p>
        </w:tc>
        <w:tc>
          <w:tcPr>
            <w:tcW w:w="2835" w:type="dxa"/>
            <w:vAlign w:val="center"/>
          </w:tcPr>
          <w:p w:rsidR="00367AD8" w:rsidRPr="00E44BE2" w:rsidRDefault="00D81D4E" w:rsidP="003131B6">
            <w:pPr>
              <w:rPr>
                <w:rFonts w:ascii="Tahoma" w:hAnsi="Tahoma" w:cs="Tahoma"/>
                <w:sz w:val="20"/>
                <w:szCs w:val="20"/>
              </w:rPr>
            </w:pPr>
            <w:r w:rsidRPr="00E44BE2">
              <w:rPr>
                <w:rFonts w:ascii="Tahoma" w:hAnsi="Tahoma" w:cs="Tahoma"/>
                <w:sz w:val="20"/>
                <w:szCs w:val="20"/>
              </w:rPr>
              <w:t>Indah Kurniawati, S.E. ,M.Si.</w:t>
            </w:r>
          </w:p>
        </w:tc>
      </w:tr>
    </w:tbl>
    <w:p w:rsidR="00DC0623" w:rsidRPr="00E44BE2" w:rsidRDefault="00DC0623">
      <w:pPr>
        <w:rPr>
          <w:rFonts w:ascii="Tahoma" w:hAnsi="Tahoma" w:cs="Tahoma"/>
        </w:rPr>
      </w:pPr>
    </w:p>
    <w:p w:rsidR="00DC0623" w:rsidRPr="00E44BE2" w:rsidRDefault="00DC0623">
      <w:pPr>
        <w:rPr>
          <w:rFonts w:ascii="Tahoma" w:hAnsi="Tahoma" w:cs="Tahoma"/>
        </w:rPr>
      </w:pPr>
    </w:p>
    <w:p w:rsidR="00DC0623" w:rsidRPr="00E44BE2" w:rsidRDefault="00DC0623" w:rsidP="00367AD8">
      <w:pPr>
        <w:ind w:left="2160" w:hanging="2160"/>
        <w:jc w:val="both"/>
        <w:rPr>
          <w:rFonts w:ascii="Tahoma" w:hAnsi="Tahoma" w:cs="Tahoma"/>
        </w:rPr>
      </w:pPr>
      <w:r w:rsidRPr="00E44BE2">
        <w:rPr>
          <w:rFonts w:ascii="Tahoma" w:hAnsi="Tahoma" w:cs="Tahoma"/>
          <w:b/>
        </w:rPr>
        <w:t xml:space="preserve">Deskripsi </w:t>
      </w:r>
      <w:r w:rsidR="00F84B5A" w:rsidRPr="00E44BE2">
        <w:rPr>
          <w:rFonts w:ascii="Tahoma" w:hAnsi="Tahoma" w:cs="Tahoma"/>
          <w:b/>
        </w:rPr>
        <w:t>Mata Kuliah</w:t>
      </w:r>
      <w:r w:rsidRPr="00E44BE2">
        <w:rPr>
          <w:rFonts w:ascii="Tahoma" w:hAnsi="Tahoma" w:cs="Tahoma"/>
        </w:rPr>
        <w:tab/>
        <w:t xml:space="preserve">: </w:t>
      </w:r>
      <w:r w:rsidR="00F84B5A" w:rsidRPr="00E44BE2">
        <w:rPr>
          <w:rFonts w:ascii="Tahoma" w:hAnsi="Tahoma" w:cs="Tahoma"/>
        </w:rPr>
        <w:t>Mat</w:t>
      </w:r>
      <w:r w:rsidRPr="00E44BE2">
        <w:rPr>
          <w:rFonts w:ascii="Tahoma" w:hAnsi="Tahoma" w:cs="Tahoma"/>
        </w:rPr>
        <w:t>a kuliah akuntansi keuangan lanjutan II ini akan membahas mengenai berbagai macam bentuk penggabungan badan usaha dari berbagai macam sudut pandang diantaranya bentuk penggabungan badan usaha, metode penggabungan badan usaha, fungsi penggabungan badan usaha dan lain-lain sampai ke penyusunan laporan keuangan konsolidasi.</w:t>
      </w:r>
    </w:p>
    <w:p w:rsidR="00DC0623" w:rsidRPr="00E44BE2" w:rsidRDefault="00DC0623" w:rsidP="00367AD8">
      <w:pPr>
        <w:ind w:left="2160" w:hanging="2160"/>
        <w:jc w:val="both"/>
        <w:rPr>
          <w:rFonts w:ascii="Tahoma" w:hAnsi="Tahoma" w:cs="Tahoma"/>
        </w:rPr>
      </w:pPr>
      <w:r w:rsidRPr="00E44BE2">
        <w:rPr>
          <w:rFonts w:ascii="Tahoma" w:hAnsi="Tahoma" w:cs="Tahoma"/>
          <w:b/>
        </w:rPr>
        <w:t xml:space="preserve">Standar </w:t>
      </w:r>
      <w:r w:rsidR="00F84B5A" w:rsidRPr="00E44BE2">
        <w:rPr>
          <w:rFonts w:ascii="Tahoma" w:hAnsi="Tahoma" w:cs="Tahoma"/>
          <w:b/>
        </w:rPr>
        <w:t>Kompetensi</w:t>
      </w:r>
      <w:r w:rsidR="00F84B5A" w:rsidRPr="00E44BE2">
        <w:rPr>
          <w:rFonts w:ascii="Tahoma" w:hAnsi="Tahoma" w:cs="Tahoma"/>
        </w:rPr>
        <w:t xml:space="preserve"> </w:t>
      </w:r>
      <w:r w:rsidRPr="00E44BE2">
        <w:rPr>
          <w:rFonts w:ascii="Tahoma" w:hAnsi="Tahoma" w:cs="Tahoma"/>
        </w:rPr>
        <w:tab/>
        <w:t xml:space="preserve">: </w:t>
      </w:r>
      <w:r w:rsidR="00F84B5A" w:rsidRPr="00E44BE2">
        <w:rPr>
          <w:rFonts w:ascii="Tahoma" w:hAnsi="Tahoma" w:cs="Tahoma"/>
        </w:rPr>
        <w:t>Memb</w:t>
      </w:r>
      <w:r w:rsidRPr="00E44BE2">
        <w:rPr>
          <w:rFonts w:ascii="Tahoma" w:hAnsi="Tahoma" w:cs="Tahoma"/>
        </w:rPr>
        <w:t>eri pemahaman kepada mahasiswa sehingga dapat menguasai dan menerapkan serta menganalisis penggabungan badan usaha ditinjau dari proses penggabungan badan usaha sampai pada pelaporan keuangan konsolidasi pada perusahaan yang melakukan penggabungan badan usaha.</w:t>
      </w:r>
    </w:p>
    <w:tbl>
      <w:tblPr>
        <w:tblStyle w:val="TableGrid"/>
        <w:tblW w:w="0" w:type="auto"/>
        <w:tblLook w:val="04A0"/>
      </w:tblPr>
      <w:tblGrid>
        <w:gridCol w:w="1887"/>
        <w:gridCol w:w="2102"/>
        <w:gridCol w:w="3065"/>
        <w:gridCol w:w="3160"/>
        <w:gridCol w:w="2219"/>
        <w:gridCol w:w="1741"/>
      </w:tblGrid>
      <w:tr w:rsidR="00F9750E" w:rsidRPr="00E44BE2" w:rsidTr="00DC0623">
        <w:tc>
          <w:tcPr>
            <w:tcW w:w="2362" w:type="dxa"/>
          </w:tcPr>
          <w:p w:rsidR="00DC0623" w:rsidRPr="00E44BE2" w:rsidRDefault="00DC0623" w:rsidP="003820B6">
            <w:pPr>
              <w:jc w:val="center"/>
              <w:rPr>
                <w:rFonts w:ascii="Tahoma" w:hAnsi="Tahoma" w:cs="Tahoma"/>
                <w:b/>
              </w:rPr>
            </w:pPr>
            <w:r w:rsidRPr="00E44BE2">
              <w:rPr>
                <w:rFonts w:ascii="Tahoma" w:hAnsi="Tahoma" w:cs="Tahoma"/>
                <w:b/>
              </w:rPr>
              <w:t xml:space="preserve">Pertemuan </w:t>
            </w:r>
            <w:r w:rsidR="00F84B5A" w:rsidRPr="00E44BE2">
              <w:rPr>
                <w:rFonts w:ascii="Tahoma" w:hAnsi="Tahoma" w:cs="Tahoma"/>
                <w:b/>
              </w:rPr>
              <w:t>Ke</w:t>
            </w:r>
          </w:p>
        </w:tc>
        <w:tc>
          <w:tcPr>
            <w:tcW w:w="2362" w:type="dxa"/>
          </w:tcPr>
          <w:p w:rsidR="00DC0623" w:rsidRPr="00E44BE2" w:rsidRDefault="00DC0623" w:rsidP="003820B6">
            <w:pPr>
              <w:jc w:val="center"/>
              <w:rPr>
                <w:rFonts w:ascii="Tahoma" w:hAnsi="Tahoma" w:cs="Tahoma"/>
                <w:b/>
              </w:rPr>
            </w:pPr>
            <w:r w:rsidRPr="00E44BE2">
              <w:rPr>
                <w:rFonts w:ascii="Tahoma" w:hAnsi="Tahoma" w:cs="Tahoma"/>
                <w:b/>
              </w:rPr>
              <w:t xml:space="preserve">Kompetensi </w:t>
            </w:r>
            <w:r w:rsidR="00F84B5A" w:rsidRPr="00E44BE2">
              <w:rPr>
                <w:rFonts w:ascii="Tahoma" w:hAnsi="Tahoma" w:cs="Tahoma"/>
                <w:b/>
              </w:rPr>
              <w:t>Dasar</w:t>
            </w:r>
          </w:p>
        </w:tc>
        <w:tc>
          <w:tcPr>
            <w:tcW w:w="2362" w:type="dxa"/>
          </w:tcPr>
          <w:p w:rsidR="00DC0623" w:rsidRPr="00E44BE2" w:rsidRDefault="00F84B5A" w:rsidP="003820B6">
            <w:pPr>
              <w:jc w:val="center"/>
              <w:rPr>
                <w:rFonts w:ascii="Tahoma" w:hAnsi="Tahoma" w:cs="Tahoma"/>
                <w:b/>
              </w:rPr>
            </w:pPr>
            <w:r w:rsidRPr="00E44BE2">
              <w:rPr>
                <w:rFonts w:ascii="Tahoma" w:hAnsi="Tahoma" w:cs="Tahoma"/>
                <w:b/>
              </w:rPr>
              <w:t>Indikator</w:t>
            </w:r>
          </w:p>
        </w:tc>
        <w:tc>
          <w:tcPr>
            <w:tcW w:w="2362" w:type="dxa"/>
          </w:tcPr>
          <w:p w:rsidR="00DC0623" w:rsidRPr="00E44BE2" w:rsidRDefault="00DC0623" w:rsidP="003820B6">
            <w:pPr>
              <w:jc w:val="center"/>
              <w:rPr>
                <w:rFonts w:ascii="Tahoma" w:hAnsi="Tahoma" w:cs="Tahoma"/>
                <w:b/>
              </w:rPr>
            </w:pPr>
            <w:r w:rsidRPr="00E44BE2">
              <w:rPr>
                <w:rFonts w:ascii="Tahoma" w:hAnsi="Tahoma" w:cs="Tahoma"/>
                <w:b/>
              </w:rPr>
              <w:t xml:space="preserve">Pokok </w:t>
            </w:r>
            <w:r w:rsidR="00F84B5A" w:rsidRPr="00E44BE2">
              <w:rPr>
                <w:rFonts w:ascii="Tahoma" w:hAnsi="Tahoma" w:cs="Tahoma"/>
                <w:b/>
              </w:rPr>
              <w:t>Bahasan / Materi</w:t>
            </w:r>
          </w:p>
        </w:tc>
        <w:tc>
          <w:tcPr>
            <w:tcW w:w="2363" w:type="dxa"/>
          </w:tcPr>
          <w:p w:rsidR="00DC0623" w:rsidRPr="00E44BE2" w:rsidRDefault="00DC0623" w:rsidP="003820B6">
            <w:pPr>
              <w:jc w:val="center"/>
              <w:rPr>
                <w:rFonts w:ascii="Tahoma" w:hAnsi="Tahoma" w:cs="Tahoma"/>
                <w:b/>
              </w:rPr>
            </w:pPr>
            <w:r w:rsidRPr="00E44BE2">
              <w:rPr>
                <w:rFonts w:ascii="Tahoma" w:hAnsi="Tahoma" w:cs="Tahoma"/>
                <w:b/>
              </w:rPr>
              <w:t xml:space="preserve">Aktivitas </w:t>
            </w:r>
            <w:r w:rsidR="00F84B5A" w:rsidRPr="00E44BE2">
              <w:rPr>
                <w:rFonts w:ascii="Tahoma" w:hAnsi="Tahoma" w:cs="Tahoma"/>
                <w:b/>
              </w:rPr>
              <w:t>Pembelajaran</w:t>
            </w:r>
          </w:p>
        </w:tc>
        <w:tc>
          <w:tcPr>
            <w:tcW w:w="2363" w:type="dxa"/>
          </w:tcPr>
          <w:p w:rsidR="00DC0623" w:rsidRPr="00E44BE2" w:rsidRDefault="00DC0623" w:rsidP="003820B6">
            <w:pPr>
              <w:jc w:val="center"/>
              <w:rPr>
                <w:rFonts w:ascii="Tahoma" w:hAnsi="Tahoma" w:cs="Tahoma"/>
                <w:b/>
              </w:rPr>
            </w:pPr>
            <w:r w:rsidRPr="00E44BE2">
              <w:rPr>
                <w:rFonts w:ascii="Tahoma" w:hAnsi="Tahoma" w:cs="Tahoma"/>
                <w:b/>
              </w:rPr>
              <w:t>Rujukan</w:t>
            </w:r>
          </w:p>
        </w:tc>
      </w:tr>
      <w:tr w:rsidR="00F9750E" w:rsidRPr="00E44BE2" w:rsidTr="00DC0623">
        <w:tc>
          <w:tcPr>
            <w:tcW w:w="2362" w:type="dxa"/>
          </w:tcPr>
          <w:p w:rsidR="00DC0623" w:rsidRPr="00E44BE2" w:rsidRDefault="00F84B5A">
            <w:pPr>
              <w:rPr>
                <w:rFonts w:ascii="Tahoma" w:hAnsi="Tahoma" w:cs="Tahoma"/>
              </w:rPr>
            </w:pPr>
            <w:r w:rsidRPr="00E44BE2">
              <w:rPr>
                <w:rFonts w:ascii="Tahoma" w:hAnsi="Tahoma" w:cs="Tahoma"/>
              </w:rPr>
              <w:t>2-4</w:t>
            </w:r>
          </w:p>
        </w:tc>
        <w:tc>
          <w:tcPr>
            <w:tcW w:w="2362" w:type="dxa"/>
          </w:tcPr>
          <w:p w:rsidR="00DC0623" w:rsidRPr="00E44BE2" w:rsidRDefault="00DC0623">
            <w:pPr>
              <w:rPr>
                <w:rFonts w:ascii="Tahoma" w:hAnsi="Tahoma" w:cs="Tahoma"/>
              </w:rPr>
            </w:pPr>
            <w:r w:rsidRPr="00E44BE2">
              <w:rPr>
                <w:rFonts w:ascii="Tahoma" w:hAnsi="Tahoma" w:cs="Tahoma"/>
              </w:rPr>
              <w:t xml:space="preserve">Mahasiswa memahami pengertian dan jenis-jenis </w:t>
            </w:r>
            <w:r w:rsidRPr="00E44BE2">
              <w:rPr>
                <w:rFonts w:ascii="Tahoma" w:hAnsi="Tahoma" w:cs="Tahoma"/>
              </w:rPr>
              <w:lastRenderedPageBreak/>
              <w:t>penggabungan usaha</w:t>
            </w:r>
          </w:p>
        </w:tc>
        <w:tc>
          <w:tcPr>
            <w:tcW w:w="2362" w:type="dxa"/>
          </w:tcPr>
          <w:p w:rsidR="00DC0623" w:rsidRPr="00E44BE2" w:rsidRDefault="00D01CC2" w:rsidP="00D01CC2">
            <w:pPr>
              <w:pStyle w:val="ListParagraph"/>
              <w:numPr>
                <w:ilvl w:val="1"/>
                <w:numId w:val="1"/>
              </w:numPr>
              <w:rPr>
                <w:rFonts w:ascii="Tahoma" w:hAnsi="Tahoma" w:cs="Tahoma"/>
              </w:rPr>
            </w:pPr>
            <w:r w:rsidRPr="00E44BE2">
              <w:rPr>
                <w:rFonts w:ascii="Tahoma" w:hAnsi="Tahoma" w:cs="Tahoma"/>
              </w:rPr>
              <w:lastRenderedPageBreak/>
              <w:t>Mahasiswa memahami mengenai penggabungan badan usaha</w:t>
            </w:r>
          </w:p>
          <w:p w:rsidR="00D01CC2" w:rsidRPr="00E44BE2" w:rsidRDefault="00D01CC2" w:rsidP="00D01CC2">
            <w:pPr>
              <w:pStyle w:val="ListParagraph"/>
              <w:numPr>
                <w:ilvl w:val="1"/>
                <w:numId w:val="1"/>
              </w:numPr>
              <w:rPr>
                <w:rFonts w:ascii="Tahoma" w:hAnsi="Tahoma" w:cs="Tahoma"/>
              </w:rPr>
            </w:pPr>
            <w:r w:rsidRPr="00E44BE2">
              <w:rPr>
                <w:rFonts w:ascii="Tahoma" w:hAnsi="Tahoma" w:cs="Tahoma"/>
              </w:rPr>
              <w:lastRenderedPageBreak/>
              <w:t>Mahasiswa memahami mengenai jenis-jenis penggabungan badan usaha</w:t>
            </w:r>
          </w:p>
          <w:p w:rsidR="00D01CC2" w:rsidRPr="00E44BE2" w:rsidRDefault="00D01CC2" w:rsidP="00D01CC2">
            <w:pPr>
              <w:pStyle w:val="ListParagraph"/>
              <w:numPr>
                <w:ilvl w:val="1"/>
                <w:numId w:val="1"/>
              </w:numPr>
              <w:rPr>
                <w:rFonts w:ascii="Tahoma" w:hAnsi="Tahoma" w:cs="Tahoma"/>
              </w:rPr>
            </w:pPr>
            <w:r w:rsidRPr="00E44BE2">
              <w:rPr>
                <w:rFonts w:ascii="Tahoma" w:hAnsi="Tahoma" w:cs="Tahoma"/>
              </w:rPr>
              <w:t>Mahasiswa dapat menghitung menggunakan metode pooling of interst</w:t>
            </w:r>
          </w:p>
          <w:p w:rsidR="00D01CC2" w:rsidRPr="00E44BE2" w:rsidRDefault="00D01CC2" w:rsidP="00D01CC2">
            <w:pPr>
              <w:pStyle w:val="ListParagraph"/>
              <w:numPr>
                <w:ilvl w:val="1"/>
                <w:numId w:val="1"/>
              </w:numPr>
              <w:rPr>
                <w:rFonts w:ascii="Tahoma" w:hAnsi="Tahoma" w:cs="Tahoma"/>
              </w:rPr>
            </w:pPr>
            <w:r w:rsidRPr="00E44BE2">
              <w:rPr>
                <w:rFonts w:ascii="Tahoma" w:hAnsi="Tahoma" w:cs="Tahoma"/>
              </w:rPr>
              <w:t>Mahasiswa dapat menghitung menggunakan metode by purchase</w:t>
            </w:r>
          </w:p>
        </w:tc>
        <w:tc>
          <w:tcPr>
            <w:tcW w:w="2362" w:type="dxa"/>
          </w:tcPr>
          <w:p w:rsidR="00DC0623" w:rsidRPr="00E44BE2" w:rsidRDefault="00F9750E" w:rsidP="00F9750E">
            <w:pPr>
              <w:pStyle w:val="ListParagraph"/>
              <w:numPr>
                <w:ilvl w:val="2"/>
                <w:numId w:val="16"/>
              </w:numPr>
              <w:rPr>
                <w:rFonts w:ascii="Tahoma" w:hAnsi="Tahoma" w:cs="Tahoma"/>
              </w:rPr>
            </w:pPr>
            <w:r w:rsidRPr="00E44BE2">
              <w:rPr>
                <w:rFonts w:ascii="Tahoma" w:hAnsi="Tahoma" w:cs="Tahoma"/>
              </w:rPr>
              <w:lastRenderedPageBreak/>
              <w:t>Pengertian penggabungan badan usaha</w:t>
            </w:r>
          </w:p>
          <w:p w:rsidR="00F9750E" w:rsidRPr="00E44BE2" w:rsidRDefault="00F9750E" w:rsidP="00F9750E">
            <w:pPr>
              <w:pStyle w:val="ListParagraph"/>
              <w:numPr>
                <w:ilvl w:val="2"/>
                <w:numId w:val="17"/>
              </w:numPr>
              <w:rPr>
                <w:rFonts w:ascii="Tahoma" w:hAnsi="Tahoma" w:cs="Tahoma"/>
              </w:rPr>
            </w:pPr>
            <w:r w:rsidRPr="00E44BE2">
              <w:rPr>
                <w:rFonts w:ascii="Tahoma" w:hAnsi="Tahoma" w:cs="Tahoma"/>
              </w:rPr>
              <w:t xml:space="preserve">Jenis-jenis </w:t>
            </w:r>
            <w:r w:rsidRPr="00E44BE2">
              <w:rPr>
                <w:rFonts w:ascii="Tahoma" w:hAnsi="Tahoma" w:cs="Tahoma"/>
              </w:rPr>
              <w:lastRenderedPageBreak/>
              <w:t>penggabungan usaha</w:t>
            </w:r>
          </w:p>
          <w:p w:rsidR="00F9750E" w:rsidRPr="00E44BE2" w:rsidRDefault="00F9750E" w:rsidP="00F9750E">
            <w:pPr>
              <w:pStyle w:val="ListParagraph"/>
              <w:numPr>
                <w:ilvl w:val="2"/>
                <w:numId w:val="18"/>
              </w:numPr>
              <w:rPr>
                <w:rFonts w:ascii="Tahoma" w:hAnsi="Tahoma" w:cs="Tahoma"/>
              </w:rPr>
            </w:pPr>
            <w:r w:rsidRPr="00E44BE2">
              <w:rPr>
                <w:rFonts w:ascii="Tahoma" w:hAnsi="Tahoma" w:cs="Tahoma"/>
              </w:rPr>
              <w:t>Metode pooling of interst</w:t>
            </w:r>
          </w:p>
          <w:p w:rsidR="00F9750E" w:rsidRPr="00E44BE2" w:rsidRDefault="00F9750E" w:rsidP="00F9750E">
            <w:pPr>
              <w:pStyle w:val="ListParagraph"/>
              <w:numPr>
                <w:ilvl w:val="2"/>
                <w:numId w:val="18"/>
              </w:numPr>
              <w:rPr>
                <w:rFonts w:ascii="Tahoma" w:hAnsi="Tahoma" w:cs="Tahoma"/>
              </w:rPr>
            </w:pPr>
            <w:r w:rsidRPr="00E44BE2">
              <w:rPr>
                <w:rFonts w:ascii="Tahoma" w:hAnsi="Tahoma" w:cs="Tahoma"/>
              </w:rPr>
              <w:t>Metode purchase</w:t>
            </w:r>
          </w:p>
          <w:p w:rsidR="00F9750E" w:rsidRPr="00E44BE2" w:rsidRDefault="00F9750E" w:rsidP="00F9750E">
            <w:pPr>
              <w:pStyle w:val="ListParagraph"/>
              <w:numPr>
                <w:ilvl w:val="2"/>
                <w:numId w:val="18"/>
              </w:numPr>
              <w:rPr>
                <w:rFonts w:ascii="Tahoma" w:hAnsi="Tahoma" w:cs="Tahoma"/>
              </w:rPr>
            </w:pPr>
            <w:r w:rsidRPr="00E44BE2">
              <w:rPr>
                <w:rFonts w:ascii="Tahoma" w:hAnsi="Tahoma" w:cs="Tahoma"/>
              </w:rPr>
              <w:t>Merger</w:t>
            </w:r>
          </w:p>
          <w:p w:rsidR="00F9750E" w:rsidRPr="00E44BE2" w:rsidRDefault="00F9750E" w:rsidP="00F9750E">
            <w:pPr>
              <w:pStyle w:val="ListParagraph"/>
              <w:numPr>
                <w:ilvl w:val="2"/>
                <w:numId w:val="18"/>
              </w:numPr>
              <w:rPr>
                <w:rFonts w:ascii="Tahoma" w:hAnsi="Tahoma" w:cs="Tahoma"/>
              </w:rPr>
            </w:pPr>
            <w:r w:rsidRPr="00E44BE2">
              <w:rPr>
                <w:rFonts w:ascii="Tahoma" w:hAnsi="Tahoma" w:cs="Tahoma"/>
              </w:rPr>
              <w:t>konsolidasi</w:t>
            </w:r>
          </w:p>
        </w:tc>
        <w:tc>
          <w:tcPr>
            <w:tcW w:w="2363" w:type="dxa"/>
          </w:tcPr>
          <w:p w:rsidR="00DC0623" w:rsidRPr="00E44BE2" w:rsidRDefault="00F84B5A" w:rsidP="00F84B5A">
            <w:pPr>
              <w:pStyle w:val="ListParagraph"/>
              <w:numPr>
                <w:ilvl w:val="0"/>
                <w:numId w:val="26"/>
              </w:numPr>
              <w:rPr>
                <w:rFonts w:ascii="Tahoma" w:hAnsi="Tahoma" w:cs="Tahoma"/>
                <w:i/>
              </w:rPr>
            </w:pPr>
            <w:r w:rsidRPr="00E44BE2">
              <w:rPr>
                <w:rFonts w:ascii="Tahoma" w:hAnsi="Tahoma" w:cs="Tahoma"/>
                <w:i/>
              </w:rPr>
              <w:lastRenderedPageBreak/>
              <w:t>Reading guide</w:t>
            </w:r>
          </w:p>
          <w:p w:rsidR="00F84B5A" w:rsidRPr="00E44BE2" w:rsidRDefault="00F84B5A" w:rsidP="00F84B5A">
            <w:pPr>
              <w:pStyle w:val="ListParagraph"/>
              <w:numPr>
                <w:ilvl w:val="0"/>
                <w:numId w:val="26"/>
              </w:numPr>
              <w:rPr>
                <w:rFonts w:ascii="Tahoma" w:hAnsi="Tahoma" w:cs="Tahoma"/>
                <w:i/>
              </w:rPr>
            </w:pPr>
            <w:r w:rsidRPr="00E44BE2">
              <w:rPr>
                <w:rFonts w:ascii="Tahoma" w:hAnsi="Tahoma" w:cs="Tahoma"/>
                <w:i/>
              </w:rPr>
              <w:t xml:space="preserve">Active knowledge </w:t>
            </w:r>
            <w:r w:rsidRPr="00E44BE2">
              <w:rPr>
                <w:rFonts w:ascii="Tahoma" w:hAnsi="Tahoma" w:cs="Tahoma"/>
                <w:i/>
              </w:rPr>
              <w:lastRenderedPageBreak/>
              <w:t>sharing</w:t>
            </w:r>
          </w:p>
        </w:tc>
        <w:tc>
          <w:tcPr>
            <w:tcW w:w="2363" w:type="dxa"/>
          </w:tcPr>
          <w:p w:rsidR="00DC0623" w:rsidRPr="00E44BE2" w:rsidRDefault="00F84B5A">
            <w:pPr>
              <w:rPr>
                <w:rFonts w:ascii="Tahoma" w:hAnsi="Tahoma" w:cs="Tahoma"/>
              </w:rPr>
            </w:pPr>
            <w:r w:rsidRPr="00E44BE2">
              <w:rPr>
                <w:rFonts w:ascii="Tahoma" w:hAnsi="Tahoma" w:cs="Tahoma"/>
              </w:rPr>
              <w:lastRenderedPageBreak/>
              <w:t>B 1</w:t>
            </w:r>
          </w:p>
        </w:tc>
      </w:tr>
      <w:tr w:rsidR="00F9750E" w:rsidRPr="00E44BE2" w:rsidTr="00DC0623">
        <w:tc>
          <w:tcPr>
            <w:tcW w:w="2362" w:type="dxa"/>
          </w:tcPr>
          <w:p w:rsidR="00DC0623" w:rsidRPr="00E44BE2" w:rsidRDefault="00F84B5A">
            <w:pPr>
              <w:rPr>
                <w:rFonts w:ascii="Tahoma" w:hAnsi="Tahoma" w:cs="Tahoma"/>
              </w:rPr>
            </w:pPr>
            <w:r w:rsidRPr="00E44BE2">
              <w:rPr>
                <w:rFonts w:ascii="Tahoma" w:hAnsi="Tahoma" w:cs="Tahoma"/>
              </w:rPr>
              <w:lastRenderedPageBreak/>
              <w:t>5-6</w:t>
            </w:r>
          </w:p>
        </w:tc>
        <w:tc>
          <w:tcPr>
            <w:tcW w:w="2362" w:type="dxa"/>
          </w:tcPr>
          <w:p w:rsidR="00DC0623" w:rsidRPr="00E44BE2" w:rsidRDefault="00DC0623">
            <w:pPr>
              <w:rPr>
                <w:rFonts w:ascii="Tahoma" w:hAnsi="Tahoma" w:cs="Tahoma"/>
              </w:rPr>
            </w:pPr>
            <w:r w:rsidRPr="00E44BE2">
              <w:rPr>
                <w:rFonts w:ascii="Tahoma" w:hAnsi="Tahoma" w:cs="Tahoma"/>
              </w:rPr>
              <w:t>Mahasiswa mampu menyusun laporan keuangan konsolidasi</w:t>
            </w:r>
          </w:p>
        </w:tc>
        <w:tc>
          <w:tcPr>
            <w:tcW w:w="2362" w:type="dxa"/>
          </w:tcPr>
          <w:p w:rsidR="00D01CC2" w:rsidRPr="00E44BE2" w:rsidRDefault="00D01CC2" w:rsidP="00D01CC2">
            <w:pPr>
              <w:pStyle w:val="ListParagraph"/>
              <w:numPr>
                <w:ilvl w:val="0"/>
                <w:numId w:val="2"/>
              </w:numPr>
              <w:rPr>
                <w:rFonts w:ascii="Tahoma" w:hAnsi="Tahoma" w:cs="Tahoma"/>
              </w:rPr>
            </w:pPr>
            <w:r w:rsidRPr="00E44BE2">
              <w:rPr>
                <w:rFonts w:ascii="Tahoma" w:hAnsi="Tahoma" w:cs="Tahoma"/>
              </w:rPr>
              <w:t>mahasiswa mampu membuat jurnal eliminasi</w:t>
            </w:r>
          </w:p>
          <w:p w:rsidR="00D01CC2" w:rsidRPr="00E44BE2" w:rsidRDefault="00D01CC2" w:rsidP="00D01CC2">
            <w:pPr>
              <w:pStyle w:val="ListParagraph"/>
              <w:numPr>
                <w:ilvl w:val="0"/>
                <w:numId w:val="2"/>
              </w:numPr>
              <w:rPr>
                <w:rFonts w:ascii="Tahoma" w:hAnsi="Tahoma" w:cs="Tahoma"/>
              </w:rPr>
            </w:pPr>
            <w:r w:rsidRPr="00E44BE2">
              <w:rPr>
                <w:rFonts w:ascii="Tahoma" w:hAnsi="Tahoma" w:cs="Tahoma"/>
              </w:rPr>
              <w:t>mahasiswa mampu membuat kertas kerja tiga kolom</w:t>
            </w:r>
          </w:p>
          <w:p w:rsidR="00D01CC2" w:rsidRPr="00E44BE2" w:rsidRDefault="00D01CC2" w:rsidP="00D01CC2">
            <w:pPr>
              <w:pStyle w:val="ListParagraph"/>
              <w:numPr>
                <w:ilvl w:val="0"/>
                <w:numId w:val="2"/>
              </w:numPr>
              <w:rPr>
                <w:rFonts w:ascii="Tahoma" w:hAnsi="Tahoma" w:cs="Tahoma"/>
              </w:rPr>
            </w:pPr>
            <w:r w:rsidRPr="00E44BE2">
              <w:rPr>
                <w:rFonts w:ascii="Tahoma" w:hAnsi="Tahoma" w:cs="Tahoma"/>
              </w:rPr>
              <w:t>mahasiswa mampu menyusun laporan keuangan konsolidasi</w:t>
            </w:r>
          </w:p>
        </w:tc>
        <w:tc>
          <w:tcPr>
            <w:tcW w:w="2362" w:type="dxa"/>
          </w:tcPr>
          <w:p w:rsidR="00DC0623" w:rsidRPr="00E44BE2" w:rsidRDefault="00F9750E" w:rsidP="00F9750E">
            <w:pPr>
              <w:pStyle w:val="ListParagraph"/>
              <w:numPr>
                <w:ilvl w:val="2"/>
                <w:numId w:val="19"/>
              </w:numPr>
              <w:rPr>
                <w:rFonts w:ascii="Tahoma" w:hAnsi="Tahoma" w:cs="Tahoma"/>
              </w:rPr>
            </w:pPr>
            <w:r w:rsidRPr="00E44BE2">
              <w:rPr>
                <w:rFonts w:ascii="Tahoma" w:hAnsi="Tahoma" w:cs="Tahoma"/>
              </w:rPr>
              <w:t>jurnal eliminasi</w:t>
            </w:r>
          </w:p>
          <w:p w:rsidR="00F9750E" w:rsidRPr="00E44BE2" w:rsidRDefault="00F9750E" w:rsidP="00F9750E">
            <w:pPr>
              <w:pStyle w:val="ListParagraph"/>
              <w:numPr>
                <w:ilvl w:val="2"/>
                <w:numId w:val="19"/>
              </w:numPr>
              <w:rPr>
                <w:rFonts w:ascii="Tahoma" w:hAnsi="Tahoma" w:cs="Tahoma"/>
              </w:rPr>
            </w:pPr>
            <w:r w:rsidRPr="00E44BE2">
              <w:rPr>
                <w:rFonts w:ascii="Tahoma" w:hAnsi="Tahoma" w:cs="Tahoma"/>
              </w:rPr>
              <w:t>kertas kerja tiga kolom</w:t>
            </w:r>
          </w:p>
          <w:p w:rsidR="00F9750E" w:rsidRPr="00E44BE2" w:rsidRDefault="00F9750E" w:rsidP="00F9750E">
            <w:pPr>
              <w:pStyle w:val="ListParagraph"/>
              <w:numPr>
                <w:ilvl w:val="2"/>
                <w:numId w:val="19"/>
              </w:numPr>
              <w:rPr>
                <w:rFonts w:ascii="Tahoma" w:hAnsi="Tahoma" w:cs="Tahoma"/>
              </w:rPr>
            </w:pPr>
            <w:r w:rsidRPr="00E44BE2">
              <w:rPr>
                <w:rFonts w:ascii="Tahoma" w:hAnsi="Tahoma" w:cs="Tahoma"/>
              </w:rPr>
              <w:t>laporan keuangan konsolidasi</w:t>
            </w:r>
          </w:p>
        </w:tc>
        <w:tc>
          <w:tcPr>
            <w:tcW w:w="2363" w:type="dxa"/>
          </w:tcPr>
          <w:p w:rsidR="00F84B5A" w:rsidRPr="00E44BE2" w:rsidRDefault="00F84B5A" w:rsidP="00F84B5A">
            <w:pPr>
              <w:pStyle w:val="ListParagraph"/>
              <w:numPr>
                <w:ilvl w:val="0"/>
                <w:numId w:val="27"/>
              </w:numPr>
              <w:rPr>
                <w:rFonts w:ascii="Tahoma" w:hAnsi="Tahoma" w:cs="Tahoma"/>
                <w:i/>
              </w:rPr>
            </w:pPr>
            <w:r w:rsidRPr="00E44BE2">
              <w:rPr>
                <w:rFonts w:ascii="Tahoma" w:hAnsi="Tahoma" w:cs="Tahoma"/>
                <w:i/>
              </w:rPr>
              <w:t>Reading guide</w:t>
            </w:r>
          </w:p>
          <w:p w:rsidR="00DC0623" w:rsidRPr="00E44BE2" w:rsidRDefault="00F84B5A" w:rsidP="00F84B5A">
            <w:pPr>
              <w:pStyle w:val="ListParagraph"/>
              <w:numPr>
                <w:ilvl w:val="0"/>
                <w:numId w:val="27"/>
              </w:numPr>
              <w:rPr>
                <w:rFonts w:ascii="Tahoma" w:hAnsi="Tahoma" w:cs="Tahoma"/>
                <w:i/>
              </w:rPr>
            </w:pPr>
            <w:r w:rsidRPr="00E44BE2">
              <w:rPr>
                <w:rFonts w:ascii="Tahoma" w:hAnsi="Tahoma" w:cs="Tahoma"/>
                <w:i/>
              </w:rPr>
              <w:t>Active knowledge sharing</w:t>
            </w:r>
          </w:p>
        </w:tc>
        <w:tc>
          <w:tcPr>
            <w:tcW w:w="2363" w:type="dxa"/>
          </w:tcPr>
          <w:p w:rsidR="00DC0623" w:rsidRPr="00E44BE2" w:rsidRDefault="00F84B5A">
            <w:pPr>
              <w:rPr>
                <w:rFonts w:ascii="Tahoma" w:hAnsi="Tahoma" w:cs="Tahoma"/>
              </w:rPr>
            </w:pPr>
            <w:r w:rsidRPr="00E44BE2">
              <w:rPr>
                <w:rFonts w:ascii="Tahoma" w:hAnsi="Tahoma" w:cs="Tahoma"/>
              </w:rPr>
              <w:t>B 2</w:t>
            </w:r>
          </w:p>
        </w:tc>
      </w:tr>
      <w:tr w:rsidR="00F9750E" w:rsidRPr="00E44BE2" w:rsidTr="00DC0623">
        <w:tc>
          <w:tcPr>
            <w:tcW w:w="2362" w:type="dxa"/>
          </w:tcPr>
          <w:p w:rsidR="00DC0623" w:rsidRPr="00E44BE2" w:rsidRDefault="00F84B5A">
            <w:pPr>
              <w:rPr>
                <w:rFonts w:ascii="Tahoma" w:hAnsi="Tahoma" w:cs="Tahoma"/>
              </w:rPr>
            </w:pPr>
            <w:r w:rsidRPr="00E44BE2">
              <w:rPr>
                <w:rFonts w:ascii="Tahoma" w:hAnsi="Tahoma" w:cs="Tahoma"/>
              </w:rPr>
              <w:t>7</w:t>
            </w:r>
          </w:p>
        </w:tc>
        <w:tc>
          <w:tcPr>
            <w:tcW w:w="2362" w:type="dxa"/>
          </w:tcPr>
          <w:p w:rsidR="00DC0623" w:rsidRPr="00E44BE2" w:rsidRDefault="00D01CC2">
            <w:pPr>
              <w:rPr>
                <w:rFonts w:ascii="Tahoma" w:hAnsi="Tahoma" w:cs="Tahoma"/>
              </w:rPr>
            </w:pPr>
            <w:r w:rsidRPr="00E44BE2">
              <w:rPr>
                <w:rFonts w:ascii="Tahoma" w:hAnsi="Tahoma" w:cs="Tahoma"/>
              </w:rPr>
              <w:t>Mahasiswa memahami investasi dalam saham</w:t>
            </w:r>
          </w:p>
        </w:tc>
        <w:tc>
          <w:tcPr>
            <w:tcW w:w="2362" w:type="dxa"/>
          </w:tcPr>
          <w:p w:rsidR="00DC0623" w:rsidRPr="00E44BE2" w:rsidRDefault="00D01CC2" w:rsidP="00D01CC2">
            <w:pPr>
              <w:pStyle w:val="ListParagraph"/>
              <w:numPr>
                <w:ilvl w:val="0"/>
                <w:numId w:val="3"/>
              </w:numPr>
              <w:rPr>
                <w:rFonts w:ascii="Tahoma" w:hAnsi="Tahoma" w:cs="Tahoma"/>
              </w:rPr>
            </w:pPr>
            <w:r w:rsidRPr="00E44BE2">
              <w:rPr>
                <w:rFonts w:ascii="Tahoma" w:hAnsi="Tahoma" w:cs="Tahoma"/>
              </w:rPr>
              <w:t xml:space="preserve"> mahasiswa mampu memahami metode equity</w:t>
            </w:r>
          </w:p>
          <w:p w:rsidR="00D01CC2" w:rsidRPr="00E44BE2" w:rsidRDefault="00D01CC2" w:rsidP="00D01CC2">
            <w:pPr>
              <w:pStyle w:val="ListParagraph"/>
              <w:numPr>
                <w:ilvl w:val="0"/>
                <w:numId w:val="3"/>
              </w:numPr>
              <w:rPr>
                <w:rFonts w:ascii="Tahoma" w:hAnsi="Tahoma" w:cs="Tahoma"/>
              </w:rPr>
            </w:pPr>
            <w:r w:rsidRPr="00E44BE2">
              <w:rPr>
                <w:rFonts w:ascii="Tahoma" w:hAnsi="Tahoma" w:cs="Tahoma"/>
              </w:rPr>
              <w:t>Mahasiswa mampu memahami metode cost</w:t>
            </w:r>
          </w:p>
        </w:tc>
        <w:tc>
          <w:tcPr>
            <w:tcW w:w="2362" w:type="dxa"/>
          </w:tcPr>
          <w:p w:rsidR="00DC0623" w:rsidRPr="00E44BE2" w:rsidRDefault="00F9750E" w:rsidP="00F9750E">
            <w:pPr>
              <w:pStyle w:val="ListParagraph"/>
              <w:numPr>
                <w:ilvl w:val="2"/>
                <w:numId w:val="20"/>
              </w:numPr>
              <w:rPr>
                <w:rFonts w:ascii="Tahoma" w:hAnsi="Tahoma" w:cs="Tahoma"/>
              </w:rPr>
            </w:pPr>
            <w:r w:rsidRPr="00E44BE2">
              <w:rPr>
                <w:rFonts w:ascii="Tahoma" w:hAnsi="Tahoma" w:cs="Tahoma"/>
              </w:rPr>
              <w:t>Metode equity</w:t>
            </w:r>
          </w:p>
          <w:p w:rsidR="00F9750E" w:rsidRPr="00E44BE2" w:rsidRDefault="00F9750E" w:rsidP="00F9750E">
            <w:pPr>
              <w:pStyle w:val="ListParagraph"/>
              <w:numPr>
                <w:ilvl w:val="2"/>
                <w:numId w:val="20"/>
              </w:numPr>
              <w:rPr>
                <w:rFonts w:ascii="Tahoma" w:hAnsi="Tahoma" w:cs="Tahoma"/>
              </w:rPr>
            </w:pPr>
            <w:r w:rsidRPr="00E44BE2">
              <w:rPr>
                <w:rFonts w:ascii="Tahoma" w:hAnsi="Tahoma" w:cs="Tahoma"/>
              </w:rPr>
              <w:t>Metode cost</w:t>
            </w:r>
          </w:p>
        </w:tc>
        <w:tc>
          <w:tcPr>
            <w:tcW w:w="2363" w:type="dxa"/>
          </w:tcPr>
          <w:p w:rsidR="00F84B5A" w:rsidRPr="00E44BE2" w:rsidRDefault="00F84B5A" w:rsidP="00F84B5A">
            <w:pPr>
              <w:pStyle w:val="ListParagraph"/>
              <w:numPr>
                <w:ilvl w:val="0"/>
                <w:numId w:val="28"/>
              </w:numPr>
              <w:rPr>
                <w:rFonts w:ascii="Tahoma" w:hAnsi="Tahoma" w:cs="Tahoma"/>
                <w:i/>
              </w:rPr>
            </w:pPr>
            <w:r w:rsidRPr="00E44BE2">
              <w:rPr>
                <w:rFonts w:ascii="Tahoma" w:hAnsi="Tahoma" w:cs="Tahoma"/>
                <w:i/>
              </w:rPr>
              <w:t>Reading guide</w:t>
            </w:r>
          </w:p>
          <w:p w:rsidR="00DC0623" w:rsidRPr="00E44BE2" w:rsidRDefault="00F84B5A" w:rsidP="00F84B5A">
            <w:pPr>
              <w:pStyle w:val="ListParagraph"/>
              <w:numPr>
                <w:ilvl w:val="0"/>
                <w:numId w:val="28"/>
              </w:numPr>
              <w:rPr>
                <w:rFonts w:ascii="Tahoma" w:hAnsi="Tahoma" w:cs="Tahoma"/>
                <w:i/>
              </w:rPr>
            </w:pPr>
            <w:r w:rsidRPr="00E44BE2">
              <w:rPr>
                <w:rFonts w:ascii="Tahoma" w:hAnsi="Tahoma" w:cs="Tahoma"/>
                <w:i/>
              </w:rPr>
              <w:t>Active knowledge sharing</w:t>
            </w:r>
          </w:p>
        </w:tc>
        <w:tc>
          <w:tcPr>
            <w:tcW w:w="2363" w:type="dxa"/>
          </w:tcPr>
          <w:p w:rsidR="00DC0623" w:rsidRPr="00E44BE2" w:rsidRDefault="00F84B5A">
            <w:pPr>
              <w:rPr>
                <w:rFonts w:ascii="Tahoma" w:hAnsi="Tahoma" w:cs="Tahoma"/>
              </w:rPr>
            </w:pPr>
            <w:r w:rsidRPr="00E44BE2">
              <w:rPr>
                <w:rFonts w:ascii="Tahoma" w:hAnsi="Tahoma" w:cs="Tahoma"/>
              </w:rPr>
              <w:t>B 3</w:t>
            </w:r>
          </w:p>
        </w:tc>
      </w:tr>
      <w:tr w:rsidR="00F9750E" w:rsidRPr="00E44BE2" w:rsidTr="00DC0623">
        <w:tc>
          <w:tcPr>
            <w:tcW w:w="2362" w:type="dxa"/>
          </w:tcPr>
          <w:p w:rsidR="00DC0623" w:rsidRPr="00E44BE2" w:rsidRDefault="00F84B5A">
            <w:pPr>
              <w:rPr>
                <w:rFonts w:ascii="Tahoma" w:hAnsi="Tahoma" w:cs="Tahoma"/>
              </w:rPr>
            </w:pPr>
            <w:r w:rsidRPr="00E44BE2">
              <w:rPr>
                <w:rFonts w:ascii="Tahoma" w:hAnsi="Tahoma" w:cs="Tahoma"/>
              </w:rPr>
              <w:t>8-9</w:t>
            </w:r>
          </w:p>
        </w:tc>
        <w:tc>
          <w:tcPr>
            <w:tcW w:w="2362" w:type="dxa"/>
          </w:tcPr>
          <w:p w:rsidR="00DC0623" w:rsidRPr="00E44BE2" w:rsidRDefault="00D01CC2">
            <w:pPr>
              <w:rPr>
                <w:rFonts w:ascii="Tahoma" w:hAnsi="Tahoma" w:cs="Tahoma"/>
              </w:rPr>
            </w:pPr>
            <w:r w:rsidRPr="00E44BE2">
              <w:rPr>
                <w:rFonts w:ascii="Tahoma" w:hAnsi="Tahoma" w:cs="Tahoma"/>
              </w:rPr>
              <w:t xml:space="preserve">Mahasiswa memahami transaksi persediaan antara perusahaan yang </w:t>
            </w:r>
            <w:r w:rsidRPr="00E44BE2">
              <w:rPr>
                <w:rFonts w:ascii="Tahoma" w:hAnsi="Tahoma" w:cs="Tahoma"/>
              </w:rPr>
              <w:lastRenderedPageBreak/>
              <w:t>berafiliasi</w:t>
            </w:r>
          </w:p>
        </w:tc>
        <w:tc>
          <w:tcPr>
            <w:tcW w:w="2362" w:type="dxa"/>
          </w:tcPr>
          <w:p w:rsidR="00DC0623" w:rsidRPr="00E44BE2" w:rsidRDefault="009A3C8C" w:rsidP="009A3C8C">
            <w:pPr>
              <w:pStyle w:val="ListParagraph"/>
              <w:numPr>
                <w:ilvl w:val="0"/>
                <w:numId w:val="6"/>
              </w:numPr>
              <w:rPr>
                <w:rFonts w:ascii="Tahoma" w:hAnsi="Tahoma" w:cs="Tahoma"/>
              </w:rPr>
            </w:pPr>
            <w:r w:rsidRPr="00E44BE2">
              <w:rPr>
                <w:rFonts w:ascii="Tahoma" w:hAnsi="Tahoma" w:cs="Tahoma"/>
              </w:rPr>
              <w:lastRenderedPageBreak/>
              <w:t xml:space="preserve">Mahasiswa memahami perlakuan akuntansinya antar perusahaan </w:t>
            </w:r>
            <w:r w:rsidRPr="00E44BE2">
              <w:rPr>
                <w:rFonts w:ascii="Tahoma" w:hAnsi="Tahoma" w:cs="Tahoma"/>
              </w:rPr>
              <w:lastRenderedPageBreak/>
              <w:t>yang berafiliasi</w:t>
            </w:r>
          </w:p>
          <w:p w:rsidR="009A3C8C" w:rsidRPr="00E44BE2" w:rsidRDefault="009A3C8C" w:rsidP="009A3C8C">
            <w:pPr>
              <w:pStyle w:val="ListParagraph"/>
              <w:numPr>
                <w:ilvl w:val="0"/>
                <w:numId w:val="6"/>
              </w:numPr>
              <w:rPr>
                <w:rFonts w:ascii="Tahoma" w:hAnsi="Tahoma" w:cs="Tahoma"/>
              </w:rPr>
            </w:pPr>
            <w:r w:rsidRPr="00E44BE2">
              <w:rPr>
                <w:rFonts w:ascii="Tahoma" w:hAnsi="Tahoma" w:cs="Tahoma"/>
              </w:rPr>
              <w:t>Mahasiswa mampu membedakan jenis-jenis transaksi persediaan</w:t>
            </w:r>
          </w:p>
          <w:p w:rsidR="009A3C8C" w:rsidRPr="00E44BE2" w:rsidRDefault="009A3C8C" w:rsidP="009A3C8C">
            <w:pPr>
              <w:pStyle w:val="ListParagraph"/>
              <w:numPr>
                <w:ilvl w:val="0"/>
                <w:numId w:val="6"/>
              </w:numPr>
              <w:rPr>
                <w:rFonts w:ascii="Tahoma" w:hAnsi="Tahoma" w:cs="Tahoma"/>
              </w:rPr>
            </w:pPr>
            <w:r w:rsidRPr="00E44BE2">
              <w:rPr>
                <w:rFonts w:ascii="Tahoma" w:hAnsi="Tahoma" w:cs="Tahoma"/>
              </w:rPr>
              <w:t>Mahasiswa mampu menyusun laporan keuangan konsolidasi</w:t>
            </w:r>
          </w:p>
        </w:tc>
        <w:tc>
          <w:tcPr>
            <w:tcW w:w="2362" w:type="dxa"/>
          </w:tcPr>
          <w:p w:rsidR="00DC0623" w:rsidRPr="00E44BE2" w:rsidRDefault="00F9750E" w:rsidP="00F9750E">
            <w:pPr>
              <w:pStyle w:val="ListParagraph"/>
              <w:numPr>
                <w:ilvl w:val="2"/>
                <w:numId w:val="21"/>
              </w:numPr>
              <w:rPr>
                <w:rFonts w:ascii="Tahoma" w:hAnsi="Tahoma" w:cs="Tahoma"/>
              </w:rPr>
            </w:pPr>
            <w:r w:rsidRPr="00E44BE2">
              <w:rPr>
                <w:rFonts w:ascii="Tahoma" w:hAnsi="Tahoma" w:cs="Tahoma"/>
              </w:rPr>
              <w:lastRenderedPageBreak/>
              <w:t>Jenis-jenis transaksi persediaan</w:t>
            </w:r>
          </w:p>
          <w:p w:rsidR="00F9750E" w:rsidRPr="00E44BE2" w:rsidRDefault="00F9750E" w:rsidP="00F9750E">
            <w:pPr>
              <w:pStyle w:val="ListParagraph"/>
              <w:numPr>
                <w:ilvl w:val="2"/>
                <w:numId w:val="21"/>
              </w:numPr>
              <w:rPr>
                <w:rFonts w:ascii="Tahoma" w:hAnsi="Tahoma" w:cs="Tahoma"/>
              </w:rPr>
            </w:pPr>
            <w:r w:rsidRPr="00E44BE2">
              <w:rPr>
                <w:rFonts w:ascii="Tahoma" w:hAnsi="Tahoma" w:cs="Tahoma"/>
              </w:rPr>
              <w:t>Jurnal eliminasi</w:t>
            </w:r>
          </w:p>
          <w:p w:rsidR="00F9750E" w:rsidRPr="00E44BE2" w:rsidRDefault="00F9750E" w:rsidP="00F9750E">
            <w:pPr>
              <w:pStyle w:val="ListParagraph"/>
              <w:numPr>
                <w:ilvl w:val="2"/>
                <w:numId w:val="21"/>
              </w:numPr>
              <w:rPr>
                <w:rFonts w:ascii="Tahoma" w:hAnsi="Tahoma" w:cs="Tahoma"/>
              </w:rPr>
            </w:pPr>
            <w:r w:rsidRPr="00E44BE2">
              <w:rPr>
                <w:rFonts w:ascii="Tahoma" w:hAnsi="Tahoma" w:cs="Tahoma"/>
              </w:rPr>
              <w:t xml:space="preserve">Laporan </w:t>
            </w:r>
            <w:r w:rsidRPr="00E44BE2">
              <w:rPr>
                <w:rFonts w:ascii="Tahoma" w:hAnsi="Tahoma" w:cs="Tahoma"/>
              </w:rPr>
              <w:lastRenderedPageBreak/>
              <w:t>keuangan konsolidasi</w:t>
            </w:r>
          </w:p>
        </w:tc>
        <w:tc>
          <w:tcPr>
            <w:tcW w:w="2363" w:type="dxa"/>
          </w:tcPr>
          <w:p w:rsidR="00F84B5A" w:rsidRPr="00E44BE2" w:rsidRDefault="00F84B5A" w:rsidP="00F84B5A">
            <w:pPr>
              <w:pStyle w:val="ListParagraph"/>
              <w:numPr>
                <w:ilvl w:val="0"/>
                <w:numId w:val="29"/>
              </w:numPr>
              <w:rPr>
                <w:rFonts w:ascii="Tahoma" w:hAnsi="Tahoma" w:cs="Tahoma"/>
                <w:i/>
              </w:rPr>
            </w:pPr>
            <w:r w:rsidRPr="00E44BE2">
              <w:rPr>
                <w:rFonts w:ascii="Tahoma" w:hAnsi="Tahoma" w:cs="Tahoma"/>
                <w:i/>
              </w:rPr>
              <w:lastRenderedPageBreak/>
              <w:t>Reading guide</w:t>
            </w:r>
          </w:p>
          <w:p w:rsidR="00DC0623" w:rsidRPr="00E44BE2" w:rsidRDefault="00F84B5A" w:rsidP="00F84B5A">
            <w:pPr>
              <w:pStyle w:val="ListParagraph"/>
              <w:numPr>
                <w:ilvl w:val="0"/>
                <w:numId w:val="29"/>
              </w:numPr>
              <w:rPr>
                <w:rFonts w:ascii="Tahoma" w:hAnsi="Tahoma" w:cs="Tahoma"/>
                <w:i/>
              </w:rPr>
            </w:pPr>
            <w:r w:rsidRPr="00E44BE2">
              <w:rPr>
                <w:rFonts w:ascii="Tahoma" w:hAnsi="Tahoma" w:cs="Tahoma"/>
                <w:i/>
              </w:rPr>
              <w:t>Active knowledge sharing</w:t>
            </w:r>
          </w:p>
        </w:tc>
        <w:tc>
          <w:tcPr>
            <w:tcW w:w="2363" w:type="dxa"/>
          </w:tcPr>
          <w:p w:rsidR="00DC0623" w:rsidRPr="00E44BE2" w:rsidRDefault="00F84B5A">
            <w:pPr>
              <w:rPr>
                <w:rFonts w:ascii="Tahoma" w:hAnsi="Tahoma" w:cs="Tahoma"/>
              </w:rPr>
            </w:pPr>
            <w:r w:rsidRPr="00E44BE2">
              <w:rPr>
                <w:rFonts w:ascii="Tahoma" w:hAnsi="Tahoma" w:cs="Tahoma"/>
              </w:rPr>
              <w:t>B 5</w:t>
            </w:r>
          </w:p>
        </w:tc>
      </w:tr>
      <w:tr w:rsidR="00F9750E" w:rsidRPr="00E44BE2" w:rsidTr="00DC0623">
        <w:tc>
          <w:tcPr>
            <w:tcW w:w="2362" w:type="dxa"/>
          </w:tcPr>
          <w:p w:rsidR="00DC0623" w:rsidRPr="00E44BE2" w:rsidRDefault="00F84B5A">
            <w:pPr>
              <w:rPr>
                <w:rFonts w:ascii="Tahoma" w:hAnsi="Tahoma" w:cs="Tahoma"/>
              </w:rPr>
            </w:pPr>
            <w:r w:rsidRPr="00E44BE2">
              <w:rPr>
                <w:rFonts w:ascii="Tahoma" w:hAnsi="Tahoma" w:cs="Tahoma"/>
              </w:rPr>
              <w:lastRenderedPageBreak/>
              <w:t>10-11</w:t>
            </w:r>
          </w:p>
        </w:tc>
        <w:tc>
          <w:tcPr>
            <w:tcW w:w="2362" w:type="dxa"/>
          </w:tcPr>
          <w:p w:rsidR="00DC0623" w:rsidRPr="00E44BE2" w:rsidRDefault="00D01CC2">
            <w:pPr>
              <w:rPr>
                <w:rFonts w:ascii="Tahoma" w:hAnsi="Tahoma" w:cs="Tahoma"/>
              </w:rPr>
            </w:pPr>
            <w:r w:rsidRPr="00E44BE2">
              <w:rPr>
                <w:rFonts w:ascii="Tahoma" w:hAnsi="Tahoma" w:cs="Tahoma"/>
              </w:rPr>
              <w:t>Mahasiswa memahami transaksi aktiva tetap antarperusahaan yang berafiliasi</w:t>
            </w:r>
          </w:p>
        </w:tc>
        <w:tc>
          <w:tcPr>
            <w:tcW w:w="2362" w:type="dxa"/>
          </w:tcPr>
          <w:p w:rsidR="00DC0623" w:rsidRPr="00E44BE2" w:rsidRDefault="009A3C8C" w:rsidP="009A3C8C">
            <w:pPr>
              <w:pStyle w:val="ListParagraph"/>
              <w:numPr>
                <w:ilvl w:val="1"/>
                <w:numId w:val="9"/>
              </w:numPr>
              <w:rPr>
                <w:rFonts w:ascii="Tahoma" w:hAnsi="Tahoma" w:cs="Tahoma"/>
              </w:rPr>
            </w:pPr>
            <w:r w:rsidRPr="00E44BE2">
              <w:rPr>
                <w:rFonts w:ascii="Tahoma" w:hAnsi="Tahoma" w:cs="Tahoma"/>
              </w:rPr>
              <w:t>Mahasiswa memahami perlakuan akuntansinya antar perusahaan yang berafiliasi</w:t>
            </w:r>
          </w:p>
          <w:p w:rsidR="009A3C8C" w:rsidRPr="00E44BE2" w:rsidRDefault="009A3C8C" w:rsidP="009A3C8C">
            <w:pPr>
              <w:pStyle w:val="ListParagraph"/>
              <w:numPr>
                <w:ilvl w:val="1"/>
                <w:numId w:val="9"/>
              </w:numPr>
              <w:rPr>
                <w:rFonts w:ascii="Tahoma" w:hAnsi="Tahoma" w:cs="Tahoma"/>
              </w:rPr>
            </w:pPr>
            <w:r w:rsidRPr="00E44BE2">
              <w:rPr>
                <w:rFonts w:ascii="Tahoma" w:hAnsi="Tahoma" w:cs="Tahoma"/>
              </w:rPr>
              <w:t>Mahasiswa mampu membedakan jenis-jenis transaksi aktiva tetap</w:t>
            </w:r>
          </w:p>
          <w:p w:rsidR="009A3C8C" w:rsidRPr="00E44BE2" w:rsidRDefault="009A3C8C" w:rsidP="009A3C8C">
            <w:pPr>
              <w:pStyle w:val="ListParagraph"/>
              <w:numPr>
                <w:ilvl w:val="1"/>
                <w:numId w:val="9"/>
              </w:numPr>
              <w:rPr>
                <w:rFonts w:ascii="Tahoma" w:hAnsi="Tahoma" w:cs="Tahoma"/>
              </w:rPr>
            </w:pPr>
            <w:r w:rsidRPr="00E44BE2">
              <w:rPr>
                <w:rFonts w:ascii="Tahoma" w:hAnsi="Tahoma" w:cs="Tahoma"/>
              </w:rPr>
              <w:t>Mahasiswa mampu membuat jurnal eliminasi</w:t>
            </w:r>
          </w:p>
          <w:p w:rsidR="009A3C8C" w:rsidRPr="00E44BE2" w:rsidRDefault="009A3C8C" w:rsidP="009A3C8C">
            <w:pPr>
              <w:pStyle w:val="ListParagraph"/>
              <w:numPr>
                <w:ilvl w:val="1"/>
                <w:numId w:val="9"/>
              </w:numPr>
              <w:rPr>
                <w:rFonts w:ascii="Tahoma" w:hAnsi="Tahoma" w:cs="Tahoma"/>
              </w:rPr>
            </w:pPr>
            <w:r w:rsidRPr="00E44BE2">
              <w:rPr>
                <w:rFonts w:ascii="Tahoma" w:hAnsi="Tahoma" w:cs="Tahoma"/>
              </w:rPr>
              <w:t>Mahasiswa mampu menyusun laporan keuangan konsolidasi</w:t>
            </w:r>
          </w:p>
        </w:tc>
        <w:tc>
          <w:tcPr>
            <w:tcW w:w="2362" w:type="dxa"/>
          </w:tcPr>
          <w:p w:rsidR="00DC0623" w:rsidRPr="00E44BE2" w:rsidRDefault="00F9750E" w:rsidP="00F9750E">
            <w:pPr>
              <w:pStyle w:val="ListParagraph"/>
              <w:numPr>
                <w:ilvl w:val="2"/>
                <w:numId w:val="22"/>
              </w:numPr>
              <w:rPr>
                <w:rFonts w:ascii="Tahoma" w:hAnsi="Tahoma" w:cs="Tahoma"/>
              </w:rPr>
            </w:pPr>
            <w:r w:rsidRPr="00E44BE2">
              <w:rPr>
                <w:rFonts w:ascii="Tahoma" w:hAnsi="Tahoma" w:cs="Tahoma"/>
              </w:rPr>
              <w:t>Jenis-jenis transaksi aktiva tetap</w:t>
            </w:r>
          </w:p>
          <w:p w:rsidR="00F9750E" w:rsidRPr="00E44BE2" w:rsidRDefault="00F9750E" w:rsidP="00F9750E">
            <w:pPr>
              <w:pStyle w:val="ListParagraph"/>
              <w:numPr>
                <w:ilvl w:val="2"/>
                <w:numId w:val="22"/>
              </w:numPr>
              <w:rPr>
                <w:rFonts w:ascii="Tahoma" w:hAnsi="Tahoma" w:cs="Tahoma"/>
              </w:rPr>
            </w:pPr>
            <w:r w:rsidRPr="00E44BE2">
              <w:rPr>
                <w:rFonts w:ascii="Tahoma" w:hAnsi="Tahoma" w:cs="Tahoma"/>
              </w:rPr>
              <w:t>Jurnal eliminasi</w:t>
            </w:r>
          </w:p>
          <w:p w:rsidR="00F9750E" w:rsidRPr="00E44BE2" w:rsidRDefault="00F9750E" w:rsidP="00F9750E">
            <w:pPr>
              <w:pStyle w:val="ListParagraph"/>
              <w:numPr>
                <w:ilvl w:val="2"/>
                <w:numId w:val="22"/>
              </w:numPr>
              <w:rPr>
                <w:rFonts w:ascii="Tahoma" w:hAnsi="Tahoma" w:cs="Tahoma"/>
              </w:rPr>
            </w:pPr>
            <w:r w:rsidRPr="00E44BE2">
              <w:rPr>
                <w:rFonts w:ascii="Tahoma" w:hAnsi="Tahoma" w:cs="Tahoma"/>
              </w:rPr>
              <w:t>Laporan keungan konsolidasi</w:t>
            </w:r>
          </w:p>
        </w:tc>
        <w:tc>
          <w:tcPr>
            <w:tcW w:w="2363" w:type="dxa"/>
          </w:tcPr>
          <w:p w:rsidR="00F84B5A" w:rsidRPr="00E44BE2" w:rsidRDefault="00F84B5A" w:rsidP="00F84B5A">
            <w:pPr>
              <w:pStyle w:val="ListParagraph"/>
              <w:numPr>
                <w:ilvl w:val="0"/>
                <w:numId w:val="30"/>
              </w:numPr>
              <w:rPr>
                <w:rFonts w:ascii="Tahoma" w:hAnsi="Tahoma" w:cs="Tahoma"/>
                <w:i/>
              </w:rPr>
            </w:pPr>
            <w:r w:rsidRPr="00E44BE2">
              <w:rPr>
                <w:rFonts w:ascii="Tahoma" w:hAnsi="Tahoma" w:cs="Tahoma"/>
                <w:i/>
              </w:rPr>
              <w:t>Reading guide</w:t>
            </w:r>
          </w:p>
          <w:p w:rsidR="00DC0623" w:rsidRPr="00E44BE2" w:rsidRDefault="00F84B5A" w:rsidP="00F84B5A">
            <w:pPr>
              <w:pStyle w:val="ListParagraph"/>
              <w:numPr>
                <w:ilvl w:val="0"/>
                <w:numId w:val="30"/>
              </w:numPr>
              <w:rPr>
                <w:rFonts w:ascii="Tahoma" w:hAnsi="Tahoma" w:cs="Tahoma"/>
                <w:i/>
              </w:rPr>
            </w:pPr>
            <w:r w:rsidRPr="00E44BE2">
              <w:rPr>
                <w:rFonts w:ascii="Tahoma" w:hAnsi="Tahoma" w:cs="Tahoma"/>
                <w:i/>
              </w:rPr>
              <w:t>Active knowledge sharing</w:t>
            </w:r>
          </w:p>
        </w:tc>
        <w:tc>
          <w:tcPr>
            <w:tcW w:w="2363" w:type="dxa"/>
          </w:tcPr>
          <w:p w:rsidR="00DC0623" w:rsidRPr="00E44BE2" w:rsidRDefault="00F84B5A">
            <w:pPr>
              <w:rPr>
                <w:rFonts w:ascii="Tahoma" w:hAnsi="Tahoma" w:cs="Tahoma"/>
              </w:rPr>
            </w:pPr>
            <w:r w:rsidRPr="00E44BE2">
              <w:rPr>
                <w:rFonts w:ascii="Tahoma" w:hAnsi="Tahoma" w:cs="Tahoma"/>
              </w:rPr>
              <w:t>B 6</w:t>
            </w:r>
          </w:p>
        </w:tc>
      </w:tr>
      <w:tr w:rsidR="00F9750E" w:rsidRPr="00E44BE2" w:rsidTr="00DC0623">
        <w:tc>
          <w:tcPr>
            <w:tcW w:w="2362" w:type="dxa"/>
          </w:tcPr>
          <w:p w:rsidR="00DC0623" w:rsidRPr="00E44BE2" w:rsidRDefault="00F84B5A">
            <w:pPr>
              <w:rPr>
                <w:rFonts w:ascii="Tahoma" w:hAnsi="Tahoma" w:cs="Tahoma"/>
              </w:rPr>
            </w:pPr>
            <w:r w:rsidRPr="00E44BE2">
              <w:rPr>
                <w:rFonts w:ascii="Tahoma" w:hAnsi="Tahoma" w:cs="Tahoma"/>
              </w:rPr>
              <w:t>12-13</w:t>
            </w:r>
          </w:p>
        </w:tc>
        <w:tc>
          <w:tcPr>
            <w:tcW w:w="2362" w:type="dxa"/>
          </w:tcPr>
          <w:p w:rsidR="00DC0623" w:rsidRPr="00E44BE2" w:rsidRDefault="00D01CC2">
            <w:pPr>
              <w:rPr>
                <w:rFonts w:ascii="Tahoma" w:hAnsi="Tahoma" w:cs="Tahoma"/>
              </w:rPr>
            </w:pPr>
            <w:r w:rsidRPr="00E44BE2">
              <w:rPr>
                <w:rFonts w:ascii="Tahoma" w:hAnsi="Tahoma" w:cs="Tahoma"/>
              </w:rPr>
              <w:t>Mahasiswa memahami transaksi obligasi antarperusahaan yang berafiliasi</w:t>
            </w:r>
          </w:p>
        </w:tc>
        <w:tc>
          <w:tcPr>
            <w:tcW w:w="2362" w:type="dxa"/>
          </w:tcPr>
          <w:p w:rsidR="009A3C8C" w:rsidRPr="00E44BE2" w:rsidRDefault="009A3C8C" w:rsidP="009A3C8C">
            <w:pPr>
              <w:pStyle w:val="ListParagraph"/>
              <w:numPr>
                <w:ilvl w:val="0"/>
                <w:numId w:val="10"/>
              </w:numPr>
              <w:rPr>
                <w:rFonts w:ascii="Tahoma" w:hAnsi="Tahoma" w:cs="Tahoma"/>
              </w:rPr>
            </w:pPr>
            <w:r w:rsidRPr="00E44BE2">
              <w:rPr>
                <w:rFonts w:ascii="Tahoma" w:hAnsi="Tahoma" w:cs="Tahoma"/>
              </w:rPr>
              <w:t>Mahasiswa memahami perlakuan akuntansinya antar peusahaan yang berafiliasi</w:t>
            </w:r>
          </w:p>
          <w:p w:rsidR="009A3C8C" w:rsidRPr="00E44BE2" w:rsidRDefault="009A3C8C" w:rsidP="009A3C8C">
            <w:pPr>
              <w:pStyle w:val="ListParagraph"/>
              <w:numPr>
                <w:ilvl w:val="0"/>
                <w:numId w:val="10"/>
              </w:numPr>
              <w:rPr>
                <w:rFonts w:ascii="Tahoma" w:hAnsi="Tahoma" w:cs="Tahoma"/>
              </w:rPr>
            </w:pPr>
            <w:r w:rsidRPr="00E44BE2">
              <w:rPr>
                <w:rFonts w:ascii="Tahoma" w:hAnsi="Tahoma" w:cs="Tahoma"/>
              </w:rPr>
              <w:t>Mahasiswa mampu membedakan jenis-jenis transaksi obligasi</w:t>
            </w:r>
          </w:p>
          <w:p w:rsidR="009A3C8C" w:rsidRPr="00E44BE2" w:rsidRDefault="009A3C8C" w:rsidP="009A3C8C">
            <w:pPr>
              <w:pStyle w:val="ListParagraph"/>
              <w:numPr>
                <w:ilvl w:val="0"/>
                <w:numId w:val="10"/>
              </w:numPr>
              <w:rPr>
                <w:rFonts w:ascii="Tahoma" w:hAnsi="Tahoma" w:cs="Tahoma"/>
              </w:rPr>
            </w:pPr>
            <w:r w:rsidRPr="00E44BE2">
              <w:rPr>
                <w:rFonts w:ascii="Tahoma" w:hAnsi="Tahoma" w:cs="Tahoma"/>
              </w:rPr>
              <w:lastRenderedPageBreak/>
              <w:t>Mahasiswa mampu membuat jurnal eliminasi</w:t>
            </w:r>
          </w:p>
          <w:p w:rsidR="009A3C8C" w:rsidRPr="00E44BE2" w:rsidRDefault="009A3C8C" w:rsidP="009A3C8C">
            <w:pPr>
              <w:pStyle w:val="ListParagraph"/>
              <w:numPr>
                <w:ilvl w:val="0"/>
                <w:numId w:val="10"/>
              </w:numPr>
              <w:rPr>
                <w:rFonts w:ascii="Tahoma" w:hAnsi="Tahoma" w:cs="Tahoma"/>
              </w:rPr>
            </w:pPr>
            <w:r w:rsidRPr="00E44BE2">
              <w:rPr>
                <w:rFonts w:ascii="Tahoma" w:hAnsi="Tahoma" w:cs="Tahoma"/>
              </w:rPr>
              <w:t>Mahasiswa mampu menyusun laporan keuangan konsolidasi</w:t>
            </w:r>
          </w:p>
        </w:tc>
        <w:tc>
          <w:tcPr>
            <w:tcW w:w="2362" w:type="dxa"/>
          </w:tcPr>
          <w:p w:rsidR="00F84B5A" w:rsidRPr="00E44BE2" w:rsidRDefault="00F9750E" w:rsidP="00F84B5A">
            <w:pPr>
              <w:pStyle w:val="ListParagraph"/>
              <w:numPr>
                <w:ilvl w:val="2"/>
                <w:numId w:val="25"/>
              </w:numPr>
              <w:rPr>
                <w:rFonts w:ascii="Tahoma" w:hAnsi="Tahoma" w:cs="Tahoma"/>
              </w:rPr>
            </w:pPr>
            <w:r w:rsidRPr="00E44BE2">
              <w:rPr>
                <w:rFonts w:ascii="Tahoma" w:hAnsi="Tahoma" w:cs="Tahoma"/>
              </w:rPr>
              <w:lastRenderedPageBreak/>
              <w:t>Jenis-jenis transaksi obligasi</w:t>
            </w:r>
          </w:p>
          <w:p w:rsidR="00F84B5A" w:rsidRPr="00E44BE2" w:rsidRDefault="00F9750E" w:rsidP="00F84B5A">
            <w:pPr>
              <w:pStyle w:val="ListParagraph"/>
              <w:numPr>
                <w:ilvl w:val="2"/>
                <w:numId w:val="25"/>
              </w:numPr>
              <w:rPr>
                <w:rFonts w:ascii="Tahoma" w:hAnsi="Tahoma" w:cs="Tahoma"/>
              </w:rPr>
            </w:pPr>
            <w:r w:rsidRPr="00E44BE2">
              <w:rPr>
                <w:rFonts w:ascii="Tahoma" w:hAnsi="Tahoma" w:cs="Tahoma"/>
              </w:rPr>
              <w:t>Jurnal eliminasi</w:t>
            </w:r>
          </w:p>
          <w:p w:rsidR="00F9750E" w:rsidRPr="00E44BE2" w:rsidRDefault="00F9750E" w:rsidP="00F84B5A">
            <w:pPr>
              <w:pStyle w:val="ListParagraph"/>
              <w:numPr>
                <w:ilvl w:val="2"/>
                <w:numId w:val="25"/>
              </w:numPr>
              <w:rPr>
                <w:rFonts w:ascii="Tahoma" w:hAnsi="Tahoma" w:cs="Tahoma"/>
              </w:rPr>
            </w:pPr>
            <w:r w:rsidRPr="00E44BE2">
              <w:rPr>
                <w:rFonts w:ascii="Tahoma" w:hAnsi="Tahoma" w:cs="Tahoma"/>
              </w:rPr>
              <w:t>Laporan keuangan konsolidasi</w:t>
            </w:r>
          </w:p>
        </w:tc>
        <w:tc>
          <w:tcPr>
            <w:tcW w:w="2363" w:type="dxa"/>
          </w:tcPr>
          <w:p w:rsidR="00F84B5A" w:rsidRPr="00E44BE2" w:rsidRDefault="00F84B5A" w:rsidP="00F84B5A">
            <w:pPr>
              <w:pStyle w:val="ListParagraph"/>
              <w:numPr>
                <w:ilvl w:val="0"/>
                <w:numId w:val="31"/>
              </w:numPr>
              <w:rPr>
                <w:rFonts w:ascii="Tahoma" w:hAnsi="Tahoma" w:cs="Tahoma"/>
                <w:i/>
              </w:rPr>
            </w:pPr>
            <w:r w:rsidRPr="00E44BE2">
              <w:rPr>
                <w:rFonts w:ascii="Tahoma" w:hAnsi="Tahoma" w:cs="Tahoma"/>
                <w:i/>
              </w:rPr>
              <w:t>Reading guide</w:t>
            </w:r>
          </w:p>
          <w:p w:rsidR="00DC0623" w:rsidRPr="00E44BE2" w:rsidRDefault="00F84B5A" w:rsidP="00F84B5A">
            <w:pPr>
              <w:pStyle w:val="ListParagraph"/>
              <w:numPr>
                <w:ilvl w:val="0"/>
                <w:numId w:val="31"/>
              </w:numPr>
              <w:rPr>
                <w:rFonts w:ascii="Tahoma" w:hAnsi="Tahoma" w:cs="Tahoma"/>
                <w:i/>
              </w:rPr>
            </w:pPr>
            <w:r w:rsidRPr="00E44BE2">
              <w:rPr>
                <w:rFonts w:ascii="Tahoma" w:hAnsi="Tahoma" w:cs="Tahoma"/>
                <w:i/>
              </w:rPr>
              <w:t>Active knowledge sharing</w:t>
            </w:r>
          </w:p>
        </w:tc>
        <w:tc>
          <w:tcPr>
            <w:tcW w:w="2363" w:type="dxa"/>
          </w:tcPr>
          <w:p w:rsidR="00DC0623" w:rsidRPr="00E44BE2" w:rsidRDefault="00F84B5A">
            <w:pPr>
              <w:rPr>
                <w:rFonts w:ascii="Tahoma" w:hAnsi="Tahoma" w:cs="Tahoma"/>
              </w:rPr>
            </w:pPr>
            <w:r w:rsidRPr="00E44BE2">
              <w:rPr>
                <w:rFonts w:ascii="Tahoma" w:hAnsi="Tahoma" w:cs="Tahoma"/>
              </w:rPr>
              <w:t>B 7</w:t>
            </w:r>
          </w:p>
        </w:tc>
      </w:tr>
      <w:tr w:rsidR="00F9750E" w:rsidRPr="00E44BE2" w:rsidTr="00DC0623">
        <w:tc>
          <w:tcPr>
            <w:tcW w:w="2362" w:type="dxa"/>
          </w:tcPr>
          <w:p w:rsidR="00DC0623" w:rsidRPr="00E44BE2" w:rsidRDefault="00F84B5A">
            <w:pPr>
              <w:rPr>
                <w:rFonts w:ascii="Tahoma" w:hAnsi="Tahoma" w:cs="Tahoma"/>
              </w:rPr>
            </w:pPr>
            <w:r w:rsidRPr="00E44BE2">
              <w:rPr>
                <w:rFonts w:ascii="Tahoma" w:hAnsi="Tahoma" w:cs="Tahoma"/>
              </w:rPr>
              <w:lastRenderedPageBreak/>
              <w:t>14</w:t>
            </w:r>
          </w:p>
        </w:tc>
        <w:tc>
          <w:tcPr>
            <w:tcW w:w="2362" w:type="dxa"/>
          </w:tcPr>
          <w:p w:rsidR="00DC0623" w:rsidRPr="00E44BE2" w:rsidRDefault="00D01CC2">
            <w:pPr>
              <w:rPr>
                <w:rFonts w:ascii="Tahoma" w:hAnsi="Tahoma" w:cs="Tahoma"/>
              </w:rPr>
            </w:pPr>
            <w:r w:rsidRPr="00E44BE2">
              <w:rPr>
                <w:rFonts w:ascii="Tahoma" w:hAnsi="Tahoma" w:cs="Tahoma"/>
              </w:rPr>
              <w:t>Mahasiswa memahami mutual holding</w:t>
            </w:r>
          </w:p>
        </w:tc>
        <w:tc>
          <w:tcPr>
            <w:tcW w:w="2362" w:type="dxa"/>
          </w:tcPr>
          <w:p w:rsidR="009A3C8C" w:rsidRPr="00E44BE2" w:rsidRDefault="009A3C8C" w:rsidP="009A3C8C">
            <w:pPr>
              <w:pStyle w:val="ListParagraph"/>
              <w:numPr>
                <w:ilvl w:val="0"/>
                <w:numId w:val="11"/>
              </w:numPr>
              <w:rPr>
                <w:rFonts w:ascii="Tahoma" w:hAnsi="Tahoma" w:cs="Tahoma"/>
              </w:rPr>
            </w:pPr>
            <w:r w:rsidRPr="00E44BE2">
              <w:rPr>
                <w:rFonts w:ascii="Tahoma" w:hAnsi="Tahoma" w:cs="Tahoma"/>
              </w:rPr>
              <w:t>Mahasiswa memahami perlakuan akuntansinya antar peusahaan yang berafiliasi</w:t>
            </w:r>
          </w:p>
          <w:p w:rsidR="009A3C8C" w:rsidRPr="00E44BE2" w:rsidRDefault="009A3C8C" w:rsidP="009A3C8C">
            <w:pPr>
              <w:pStyle w:val="ListParagraph"/>
              <w:numPr>
                <w:ilvl w:val="0"/>
                <w:numId w:val="11"/>
              </w:numPr>
              <w:rPr>
                <w:rFonts w:ascii="Tahoma" w:hAnsi="Tahoma" w:cs="Tahoma"/>
              </w:rPr>
            </w:pPr>
            <w:r w:rsidRPr="00E44BE2">
              <w:rPr>
                <w:rFonts w:ascii="Tahoma" w:hAnsi="Tahoma" w:cs="Tahoma"/>
              </w:rPr>
              <w:t>Mahasiswa mampu membedakan jenis-jenis transaksi persediaan</w:t>
            </w:r>
          </w:p>
          <w:p w:rsidR="009A3C8C" w:rsidRPr="00E44BE2" w:rsidRDefault="009A3C8C" w:rsidP="009A3C8C">
            <w:pPr>
              <w:pStyle w:val="ListParagraph"/>
              <w:numPr>
                <w:ilvl w:val="0"/>
                <w:numId w:val="11"/>
              </w:numPr>
              <w:rPr>
                <w:rFonts w:ascii="Tahoma" w:hAnsi="Tahoma" w:cs="Tahoma"/>
              </w:rPr>
            </w:pPr>
            <w:r w:rsidRPr="00E44BE2">
              <w:rPr>
                <w:rFonts w:ascii="Tahoma" w:hAnsi="Tahoma" w:cs="Tahoma"/>
              </w:rPr>
              <w:t>Mahasiswa mampu membuat jurnal eliminasi</w:t>
            </w:r>
          </w:p>
          <w:p w:rsidR="00DC0623" w:rsidRPr="00E44BE2" w:rsidRDefault="009A3C8C" w:rsidP="009A3C8C">
            <w:pPr>
              <w:pStyle w:val="ListParagraph"/>
              <w:numPr>
                <w:ilvl w:val="0"/>
                <w:numId w:val="11"/>
              </w:numPr>
              <w:rPr>
                <w:rFonts w:ascii="Tahoma" w:hAnsi="Tahoma" w:cs="Tahoma"/>
              </w:rPr>
            </w:pPr>
            <w:r w:rsidRPr="00E44BE2">
              <w:rPr>
                <w:rFonts w:ascii="Tahoma" w:hAnsi="Tahoma" w:cs="Tahoma"/>
              </w:rPr>
              <w:t xml:space="preserve"> Mahasiswa mampu menyusun laporan keuangan konsolidasi</w:t>
            </w:r>
          </w:p>
        </w:tc>
        <w:tc>
          <w:tcPr>
            <w:tcW w:w="2362" w:type="dxa"/>
          </w:tcPr>
          <w:p w:rsidR="00DC0623" w:rsidRPr="00E44BE2" w:rsidRDefault="00F84B5A" w:rsidP="00F84B5A">
            <w:pPr>
              <w:pStyle w:val="ListParagraph"/>
              <w:numPr>
                <w:ilvl w:val="2"/>
                <w:numId w:val="24"/>
              </w:numPr>
              <w:rPr>
                <w:rFonts w:ascii="Tahoma" w:hAnsi="Tahoma" w:cs="Tahoma"/>
              </w:rPr>
            </w:pPr>
            <w:r w:rsidRPr="00E44BE2">
              <w:rPr>
                <w:rFonts w:ascii="Tahoma" w:hAnsi="Tahoma" w:cs="Tahoma"/>
              </w:rPr>
              <w:t>Jenis-jenis transaksi persediaan</w:t>
            </w:r>
          </w:p>
          <w:p w:rsidR="00F84B5A" w:rsidRPr="00E44BE2" w:rsidRDefault="00F84B5A" w:rsidP="00F84B5A">
            <w:pPr>
              <w:pStyle w:val="ListParagraph"/>
              <w:numPr>
                <w:ilvl w:val="2"/>
                <w:numId w:val="24"/>
              </w:numPr>
              <w:rPr>
                <w:rFonts w:ascii="Tahoma" w:hAnsi="Tahoma" w:cs="Tahoma"/>
              </w:rPr>
            </w:pPr>
            <w:r w:rsidRPr="00E44BE2">
              <w:rPr>
                <w:rFonts w:ascii="Tahoma" w:hAnsi="Tahoma" w:cs="Tahoma"/>
              </w:rPr>
              <w:t>Jurnal eliminasi</w:t>
            </w:r>
          </w:p>
          <w:p w:rsidR="00F84B5A" w:rsidRPr="00E44BE2" w:rsidRDefault="00F84B5A" w:rsidP="00F84B5A">
            <w:pPr>
              <w:pStyle w:val="ListParagraph"/>
              <w:numPr>
                <w:ilvl w:val="2"/>
                <w:numId w:val="24"/>
              </w:numPr>
              <w:rPr>
                <w:rFonts w:ascii="Tahoma" w:hAnsi="Tahoma" w:cs="Tahoma"/>
              </w:rPr>
            </w:pPr>
            <w:r w:rsidRPr="00E44BE2">
              <w:rPr>
                <w:rFonts w:ascii="Tahoma" w:hAnsi="Tahoma" w:cs="Tahoma"/>
              </w:rPr>
              <w:t>Laporan keuangan konsolidasi</w:t>
            </w:r>
          </w:p>
        </w:tc>
        <w:tc>
          <w:tcPr>
            <w:tcW w:w="2363" w:type="dxa"/>
          </w:tcPr>
          <w:p w:rsidR="00F84B5A" w:rsidRPr="00E44BE2" w:rsidRDefault="00F84B5A" w:rsidP="00F84B5A">
            <w:pPr>
              <w:pStyle w:val="ListParagraph"/>
              <w:numPr>
                <w:ilvl w:val="0"/>
                <w:numId w:val="32"/>
              </w:numPr>
              <w:rPr>
                <w:rFonts w:ascii="Tahoma" w:hAnsi="Tahoma" w:cs="Tahoma"/>
                <w:i/>
              </w:rPr>
            </w:pPr>
            <w:r w:rsidRPr="00E44BE2">
              <w:rPr>
                <w:rFonts w:ascii="Tahoma" w:hAnsi="Tahoma" w:cs="Tahoma"/>
                <w:i/>
              </w:rPr>
              <w:t>Reading guide</w:t>
            </w:r>
          </w:p>
          <w:p w:rsidR="00DC0623" w:rsidRPr="00E44BE2" w:rsidRDefault="00F84B5A" w:rsidP="00F84B5A">
            <w:pPr>
              <w:pStyle w:val="ListParagraph"/>
              <w:numPr>
                <w:ilvl w:val="0"/>
                <w:numId w:val="32"/>
              </w:numPr>
              <w:rPr>
                <w:rFonts w:ascii="Tahoma" w:hAnsi="Tahoma" w:cs="Tahoma"/>
                <w:i/>
              </w:rPr>
            </w:pPr>
            <w:r w:rsidRPr="00E44BE2">
              <w:rPr>
                <w:rFonts w:ascii="Tahoma" w:hAnsi="Tahoma" w:cs="Tahoma"/>
                <w:i/>
              </w:rPr>
              <w:t>Active knowledge sharing</w:t>
            </w:r>
          </w:p>
        </w:tc>
        <w:tc>
          <w:tcPr>
            <w:tcW w:w="2363" w:type="dxa"/>
          </w:tcPr>
          <w:p w:rsidR="00DC0623" w:rsidRPr="00E44BE2" w:rsidRDefault="00F84B5A">
            <w:pPr>
              <w:rPr>
                <w:rFonts w:ascii="Tahoma" w:hAnsi="Tahoma" w:cs="Tahoma"/>
              </w:rPr>
            </w:pPr>
            <w:r w:rsidRPr="00E44BE2">
              <w:rPr>
                <w:rFonts w:ascii="Tahoma" w:hAnsi="Tahoma" w:cs="Tahoma"/>
              </w:rPr>
              <w:t>B 9</w:t>
            </w:r>
          </w:p>
        </w:tc>
      </w:tr>
    </w:tbl>
    <w:p w:rsidR="00DC0623" w:rsidRPr="00E44BE2" w:rsidRDefault="00DC0623">
      <w:pPr>
        <w:rPr>
          <w:rFonts w:ascii="Tahoma" w:hAnsi="Tahoma" w:cs="Tahoma"/>
        </w:rPr>
      </w:pPr>
    </w:p>
    <w:p w:rsidR="00367AD8" w:rsidRPr="00E44BE2" w:rsidRDefault="00367AD8" w:rsidP="00367AD8">
      <w:pPr>
        <w:spacing w:line="360" w:lineRule="auto"/>
        <w:rPr>
          <w:rFonts w:ascii="Tahoma" w:hAnsi="Tahoma" w:cs="Tahoma"/>
          <w:b/>
          <w:sz w:val="18"/>
          <w:szCs w:val="18"/>
          <w:lang w:val="fi-FI"/>
        </w:rPr>
      </w:pPr>
      <w:r w:rsidRPr="00E44BE2">
        <w:rPr>
          <w:rFonts w:ascii="Tahoma" w:eastAsia="Calibri" w:hAnsi="Tahoma" w:cs="Tahoma"/>
          <w:b/>
          <w:color w:val="000000"/>
          <w:sz w:val="18"/>
          <w:szCs w:val="18"/>
          <w:lang w:val="fi-FI"/>
        </w:rPr>
        <w:t>Level Taksonomi</w:t>
      </w:r>
      <w:r w:rsidRPr="00E44BE2">
        <w:rPr>
          <w:rFonts w:ascii="Tahoma" w:eastAsia="Calibri" w:hAnsi="Tahoma" w:cs="Tahoma"/>
          <w:b/>
          <w:color w:val="000000"/>
          <w:sz w:val="18"/>
          <w:szCs w:val="18"/>
          <w:lang w:val="fi-FI"/>
        </w:rPr>
        <w:tab/>
      </w:r>
      <w:r w:rsidRPr="00E44BE2">
        <w:rPr>
          <w:rFonts w:ascii="Tahoma" w:eastAsia="Calibri" w:hAnsi="Tahoma" w:cs="Tahoma"/>
          <w:b/>
          <w:color w:val="000000"/>
          <w:sz w:val="18"/>
          <w:szCs w:val="18"/>
          <w:lang w:val="fi-FI"/>
        </w:rPr>
        <w:tab/>
        <w:t xml:space="preserve">:         </w:t>
      </w:r>
    </w:p>
    <w:tbl>
      <w:tblPr>
        <w:tblpPr w:leftFromText="180" w:rightFromText="180" w:vertAnchor="text" w:horzAnchor="page" w:tblpX="5653" w:tblpY="8"/>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tblGrid>
      <w:tr w:rsidR="00367AD8" w:rsidRPr="00E44BE2" w:rsidTr="003131B6">
        <w:tc>
          <w:tcPr>
            <w:tcW w:w="1908" w:type="dxa"/>
          </w:tcPr>
          <w:p w:rsidR="00367AD8" w:rsidRPr="00E44BE2" w:rsidRDefault="00367AD8" w:rsidP="003131B6">
            <w:pPr>
              <w:rPr>
                <w:rFonts w:ascii="Tahoma" w:eastAsia="Calibri" w:hAnsi="Tahoma" w:cs="Tahoma"/>
                <w:color w:val="000000"/>
                <w:sz w:val="18"/>
                <w:szCs w:val="18"/>
                <w:lang w:val="fi-FI"/>
              </w:rPr>
            </w:pPr>
            <w:r w:rsidRPr="00E44BE2">
              <w:rPr>
                <w:rFonts w:ascii="Tahoma" w:eastAsia="Calibri" w:hAnsi="Tahoma" w:cs="Tahoma"/>
                <w:color w:val="000000"/>
                <w:sz w:val="18"/>
                <w:szCs w:val="18"/>
                <w:lang w:val="fi-FI"/>
              </w:rPr>
              <w:t>Pengetahuan</w:t>
            </w:r>
          </w:p>
        </w:tc>
        <w:tc>
          <w:tcPr>
            <w:tcW w:w="1260" w:type="dxa"/>
          </w:tcPr>
          <w:p w:rsidR="00367AD8" w:rsidRPr="00E44BE2" w:rsidRDefault="00367AD8" w:rsidP="003131B6">
            <w:pPr>
              <w:tabs>
                <w:tab w:val="left" w:pos="747"/>
              </w:tabs>
              <w:jc w:val="center"/>
              <w:rPr>
                <w:rFonts w:ascii="Tahoma" w:eastAsia="Calibri" w:hAnsi="Tahoma" w:cs="Tahoma"/>
                <w:color w:val="000000"/>
                <w:sz w:val="18"/>
                <w:szCs w:val="18"/>
                <w:lang w:val="fi-FI"/>
              </w:rPr>
            </w:pPr>
            <w:r w:rsidRPr="00E44BE2">
              <w:rPr>
                <w:rFonts w:ascii="Tahoma" w:eastAsia="Calibri" w:hAnsi="Tahoma" w:cs="Tahoma"/>
                <w:color w:val="000000"/>
                <w:sz w:val="18"/>
                <w:szCs w:val="18"/>
                <w:lang w:val="fi-FI"/>
              </w:rPr>
              <w:t xml:space="preserve">   %</w:t>
            </w:r>
          </w:p>
        </w:tc>
      </w:tr>
      <w:tr w:rsidR="00367AD8" w:rsidRPr="00E44BE2" w:rsidTr="003131B6">
        <w:tc>
          <w:tcPr>
            <w:tcW w:w="1908" w:type="dxa"/>
          </w:tcPr>
          <w:p w:rsidR="00367AD8" w:rsidRPr="00E44BE2" w:rsidRDefault="00367AD8" w:rsidP="003131B6">
            <w:pPr>
              <w:rPr>
                <w:rFonts w:ascii="Tahoma" w:eastAsia="Calibri" w:hAnsi="Tahoma" w:cs="Tahoma"/>
                <w:color w:val="000000"/>
                <w:sz w:val="18"/>
                <w:szCs w:val="18"/>
                <w:lang w:val="fi-FI"/>
              </w:rPr>
            </w:pPr>
            <w:r w:rsidRPr="00E44BE2">
              <w:rPr>
                <w:rFonts w:ascii="Tahoma" w:eastAsia="Calibri" w:hAnsi="Tahoma" w:cs="Tahoma"/>
                <w:color w:val="000000"/>
                <w:sz w:val="18"/>
                <w:szCs w:val="18"/>
                <w:lang w:val="fi-FI"/>
              </w:rPr>
              <w:t>Pemahaman</w:t>
            </w:r>
          </w:p>
        </w:tc>
        <w:tc>
          <w:tcPr>
            <w:tcW w:w="1260" w:type="dxa"/>
          </w:tcPr>
          <w:p w:rsidR="00367AD8" w:rsidRPr="00E44BE2" w:rsidRDefault="00367AD8" w:rsidP="003131B6">
            <w:pPr>
              <w:jc w:val="center"/>
              <w:rPr>
                <w:rFonts w:ascii="Tahoma" w:eastAsia="Calibri" w:hAnsi="Tahoma" w:cs="Tahoma"/>
                <w:color w:val="000000"/>
                <w:sz w:val="18"/>
                <w:szCs w:val="18"/>
              </w:rPr>
            </w:pPr>
            <w:r w:rsidRPr="00E44BE2">
              <w:rPr>
                <w:rFonts w:ascii="Tahoma" w:eastAsia="Calibri" w:hAnsi="Tahoma" w:cs="Tahoma"/>
                <w:color w:val="000000"/>
                <w:sz w:val="18"/>
                <w:szCs w:val="18"/>
                <w:lang w:val="fi-FI"/>
              </w:rPr>
              <w:t xml:space="preserve">   %</w:t>
            </w:r>
          </w:p>
        </w:tc>
      </w:tr>
      <w:tr w:rsidR="00367AD8" w:rsidRPr="00E44BE2" w:rsidTr="003131B6">
        <w:tc>
          <w:tcPr>
            <w:tcW w:w="1908" w:type="dxa"/>
          </w:tcPr>
          <w:p w:rsidR="00367AD8" w:rsidRPr="00E44BE2" w:rsidRDefault="00367AD8" w:rsidP="003131B6">
            <w:pPr>
              <w:rPr>
                <w:rFonts w:ascii="Tahoma" w:eastAsia="Calibri" w:hAnsi="Tahoma" w:cs="Tahoma"/>
                <w:color w:val="000000"/>
                <w:sz w:val="18"/>
                <w:szCs w:val="18"/>
                <w:lang w:val="fi-FI"/>
              </w:rPr>
            </w:pPr>
            <w:r w:rsidRPr="00E44BE2">
              <w:rPr>
                <w:rFonts w:ascii="Tahoma" w:eastAsia="Calibri" w:hAnsi="Tahoma" w:cs="Tahoma"/>
                <w:color w:val="000000"/>
                <w:sz w:val="18"/>
                <w:szCs w:val="18"/>
                <w:lang w:val="fi-FI"/>
              </w:rPr>
              <w:t>Penerapan</w:t>
            </w:r>
          </w:p>
        </w:tc>
        <w:tc>
          <w:tcPr>
            <w:tcW w:w="1260" w:type="dxa"/>
          </w:tcPr>
          <w:p w:rsidR="00367AD8" w:rsidRPr="00E44BE2" w:rsidRDefault="00367AD8" w:rsidP="003131B6">
            <w:pPr>
              <w:jc w:val="center"/>
              <w:rPr>
                <w:rFonts w:ascii="Tahoma" w:eastAsia="Calibri" w:hAnsi="Tahoma" w:cs="Tahoma"/>
                <w:color w:val="000000"/>
                <w:sz w:val="18"/>
                <w:szCs w:val="18"/>
              </w:rPr>
            </w:pPr>
            <w:r w:rsidRPr="00E44BE2">
              <w:rPr>
                <w:rFonts w:ascii="Tahoma" w:eastAsia="Calibri" w:hAnsi="Tahoma" w:cs="Tahoma"/>
                <w:color w:val="000000"/>
                <w:sz w:val="18"/>
                <w:szCs w:val="18"/>
              </w:rPr>
              <w:t xml:space="preserve">   </w:t>
            </w:r>
            <w:r w:rsidRPr="00E44BE2">
              <w:rPr>
                <w:rFonts w:ascii="Tahoma" w:eastAsia="Calibri" w:hAnsi="Tahoma" w:cs="Tahoma"/>
                <w:color w:val="000000"/>
                <w:sz w:val="18"/>
                <w:szCs w:val="18"/>
                <w:lang w:val="fi-FI"/>
              </w:rPr>
              <w:t xml:space="preserve">% </w:t>
            </w:r>
          </w:p>
        </w:tc>
      </w:tr>
      <w:tr w:rsidR="00367AD8" w:rsidRPr="00E44BE2" w:rsidTr="003131B6">
        <w:tc>
          <w:tcPr>
            <w:tcW w:w="1908" w:type="dxa"/>
          </w:tcPr>
          <w:p w:rsidR="00367AD8" w:rsidRPr="00E44BE2" w:rsidRDefault="00367AD8" w:rsidP="003131B6">
            <w:pPr>
              <w:rPr>
                <w:rFonts w:ascii="Tahoma" w:eastAsia="Calibri" w:hAnsi="Tahoma" w:cs="Tahoma"/>
                <w:color w:val="000000"/>
                <w:sz w:val="18"/>
                <w:szCs w:val="18"/>
                <w:lang w:val="fi-FI"/>
              </w:rPr>
            </w:pPr>
            <w:r w:rsidRPr="00E44BE2">
              <w:rPr>
                <w:rFonts w:ascii="Tahoma" w:eastAsia="Calibri" w:hAnsi="Tahoma" w:cs="Tahoma"/>
                <w:color w:val="000000"/>
                <w:sz w:val="18"/>
                <w:szCs w:val="18"/>
                <w:lang w:val="fi-FI"/>
              </w:rPr>
              <w:lastRenderedPageBreak/>
              <w:t>Analisis</w:t>
            </w:r>
          </w:p>
        </w:tc>
        <w:tc>
          <w:tcPr>
            <w:tcW w:w="1260" w:type="dxa"/>
          </w:tcPr>
          <w:p w:rsidR="00367AD8" w:rsidRPr="00E44BE2" w:rsidRDefault="00367AD8" w:rsidP="003131B6">
            <w:pPr>
              <w:jc w:val="center"/>
              <w:rPr>
                <w:rFonts w:ascii="Tahoma" w:eastAsia="Calibri" w:hAnsi="Tahoma" w:cs="Tahoma"/>
                <w:color w:val="000000"/>
                <w:sz w:val="18"/>
                <w:szCs w:val="18"/>
              </w:rPr>
            </w:pPr>
            <w:r w:rsidRPr="00E44BE2">
              <w:rPr>
                <w:rFonts w:ascii="Tahoma" w:eastAsia="Calibri" w:hAnsi="Tahoma" w:cs="Tahoma"/>
                <w:color w:val="000000"/>
                <w:sz w:val="18"/>
                <w:szCs w:val="18"/>
              </w:rPr>
              <w:t xml:space="preserve">   </w:t>
            </w:r>
            <w:r w:rsidRPr="00E44BE2">
              <w:rPr>
                <w:rFonts w:ascii="Tahoma" w:eastAsia="Calibri" w:hAnsi="Tahoma" w:cs="Tahoma"/>
                <w:color w:val="000000"/>
                <w:sz w:val="18"/>
                <w:szCs w:val="18"/>
                <w:lang w:val="fi-FI"/>
              </w:rPr>
              <w:t>%</w:t>
            </w:r>
          </w:p>
        </w:tc>
      </w:tr>
      <w:tr w:rsidR="00367AD8" w:rsidRPr="00E44BE2" w:rsidTr="003131B6">
        <w:tc>
          <w:tcPr>
            <w:tcW w:w="1908" w:type="dxa"/>
          </w:tcPr>
          <w:p w:rsidR="00367AD8" w:rsidRPr="00E44BE2" w:rsidRDefault="00367AD8" w:rsidP="003131B6">
            <w:pPr>
              <w:rPr>
                <w:rFonts w:ascii="Tahoma" w:eastAsia="Calibri" w:hAnsi="Tahoma" w:cs="Tahoma"/>
                <w:color w:val="000000"/>
                <w:sz w:val="18"/>
                <w:szCs w:val="18"/>
                <w:lang w:val="fi-FI"/>
              </w:rPr>
            </w:pPr>
            <w:r w:rsidRPr="00E44BE2">
              <w:rPr>
                <w:rFonts w:ascii="Tahoma" w:eastAsia="Calibri" w:hAnsi="Tahoma" w:cs="Tahoma"/>
                <w:color w:val="000000"/>
                <w:sz w:val="18"/>
                <w:szCs w:val="18"/>
                <w:lang w:val="fi-FI"/>
              </w:rPr>
              <w:t>Sintesis</w:t>
            </w:r>
          </w:p>
        </w:tc>
        <w:tc>
          <w:tcPr>
            <w:tcW w:w="1260" w:type="dxa"/>
          </w:tcPr>
          <w:p w:rsidR="00367AD8" w:rsidRPr="00E44BE2" w:rsidRDefault="00367AD8" w:rsidP="003131B6">
            <w:pPr>
              <w:jc w:val="center"/>
              <w:rPr>
                <w:rFonts w:ascii="Tahoma" w:eastAsia="Calibri" w:hAnsi="Tahoma" w:cs="Tahoma"/>
                <w:color w:val="000000"/>
                <w:sz w:val="18"/>
                <w:szCs w:val="18"/>
              </w:rPr>
            </w:pPr>
            <w:r w:rsidRPr="00E44BE2">
              <w:rPr>
                <w:rFonts w:ascii="Tahoma" w:eastAsia="Calibri" w:hAnsi="Tahoma" w:cs="Tahoma"/>
                <w:color w:val="000000"/>
                <w:sz w:val="18"/>
                <w:szCs w:val="18"/>
              </w:rPr>
              <w:t xml:space="preserve">   </w:t>
            </w:r>
            <w:r w:rsidRPr="00E44BE2">
              <w:rPr>
                <w:rFonts w:ascii="Tahoma" w:eastAsia="Calibri" w:hAnsi="Tahoma" w:cs="Tahoma"/>
                <w:color w:val="000000"/>
                <w:sz w:val="18"/>
                <w:szCs w:val="18"/>
                <w:lang w:val="fi-FI"/>
              </w:rPr>
              <w:t>%</w:t>
            </w:r>
          </w:p>
        </w:tc>
      </w:tr>
      <w:tr w:rsidR="00367AD8" w:rsidRPr="00E44BE2" w:rsidTr="003131B6">
        <w:tc>
          <w:tcPr>
            <w:tcW w:w="1908" w:type="dxa"/>
          </w:tcPr>
          <w:p w:rsidR="00367AD8" w:rsidRPr="00E44BE2" w:rsidRDefault="00367AD8" w:rsidP="003131B6">
            <w:pPr>
              <w:rPr>
                <w:rFonts w:ascii="Tahoma" w:eastAsia="Calibri" w:hAnsi="Tahoma" w:cs="Tahoma"/>
                <w:color w:val="000000"/>
                <w:sz w:val="18"/>
                <w:szCs w:val="18"/>
                <w:lang w:val="fi-FI"/>
              </w:rPr>
            </w:pPr>
            <w:r w:rsidRPr="00E44BE2">
              <w:rPr>
                <w:rFonts w:ascii="Tahoma" w:eastAsia="Calibri" w:hAnsi="Tahoma" w:cs="Tahoma"/>
                <w:color w:val="000000"/>
                <w:sz w:val="18"/>
                <w:szCs w:val="18"/>
                <w:lang w:val="fi-FI"/>
              </w:rPr>
              <w:t>Evaluasi</w:t>
            </w:r>
          </w:p>
        </w:tc>
        <w:tc>
          <w:tcPr>
            <w:tcW w:w="1260" w:type="dxa"/>
          </w:tcPr>
          <w:p w:rsidR="00367AD8" w:rsidRPr="00E44BE2" w:rsidRDefault="00367AD8" w:rsidP="003131B6">
            <w:pPr>
              <w:jc w:val="center"/>
              <w:rPr>
                <w:rFonts w:ascii="Tahoma" w:eastAsia="Calibri" w:hAnsi="Tahoma" w:cs="Tahoma"/>
                <w:color w:val="000000"/>
                <w:sz w:val="18"/>
                <w:szCs w:val="18"/>
              </w:rPr>
            </w:pPr>
            <w:r w:rsidRPr="00E44BE2">
              <w:rPr>
                <w:rFonts w:ascii="Tahoma" w:eastAsia="Calibri" w:hAnsi="Tahoma" w:cs="Tahoma"/>
                <w:color w:val="000000"/>
                <w:sz w:val="18"/>
                <w:szCs w:val="18"/>
              </w:rPr>
              <w:t xml:space="preserve">   </w:t>
            </w:r>
            <w:r w:rsidRPr="00E44BE2">
              <w:rPr>
                <w:rFonts w:ascii="Tahoma" w:eastAsia="Calibri" w:hAnsi="Tahoma" w:cs="Tahoma"/>
                <w:color w:val="000000"/>
                <w:sz w:val="18"/>
                <w:szCs w:val="18"/>
                <w:lang w:val="fi-FI"/>
              </w:rPr>
              <w:t>%</w:t>
            </w:r>
          </w:p>
        </w:tc>
      </w:tr>
    </w:tbl>
    <w:p w:rsidR="00367AD8" w:rsidRPr="00E44BE2" w:rsidRDefault="00367AD8" w:rsidP="00367AD8">
      <w:pPr>
        <w:spacing w:line="360" w:lineRule="auto"/>
        <w:rPr>
          <w:rFonts w:ascii="Tahoma" w:hAnsi="Tahoma" w:cs="Tahoma"/>
          <w:b/>
          <w:sz w:val="18"/>
          <w:szCs w:val="18"/>
        </w:rPr>
      </w:pPr>
    </w:p>
    <w:p w:rsidR="00367AD8" w:rsidRPr="00E44BE2" w:rsidRDefault="00367AD8" w:rsidP="00367AD8">
      <w:pPr>
        <w:spacing w:line="360" w:lineRule="auto"/>
        <w:rPr>
          <w:rFonts w:ascii="Tahoma" w:hAnsi="Tahoma" w:cs="Tahoma"/>
          <w:b/>
          <w:sz w:val="18"/>
          <w:szCs w:val="18"/>
        </w:rPr>
      </w:pPr>
    </w:p>
    <w:p w:rsidR="00367AD8" w:rsidRPr="00E44BE2" w:rsidRDefault="00367AD8" w:rsidP="00367AD8">
      <w:pPr>
        <w:spacing w:line="360" w:lineRule="auto"/>
        <w:rPr>
          <w:rFonts w:ascii="Tahoma" w:hAnsi="Tahoma" w:cs="Tahoma"/>
          <w:b/>
          <w:sz w:val="18"/>
          <w:szCs w:val="18"/>
        </w:rPr>
      </w:pPr>
    </w:p>
    <w:p w:rsidR="00367AD8" w:rsidRPr="00E44BE2" w:rsidRDefault="00367AD8" w:rsidP="00367AD8">
      <w:pPr>
        <w:spacing w:line="360" w:lineRule="auto"/>
        <w:rPr>
          <w:rFonts w:ascii="Tahoma" w:hAnsi="Tahoma" w:cs="Tahoma"/>
          <w:b/>
          <w:sz w:val="18"/>
          <w:szCs w:val="18"/>
        </w:rPr>
      </w:pPr>
    </w:p>
    <w:p w:rsidR="00367AD8" w:rsidRPr="00E44BE2" w:rsidRDefault="00367AD8" w:rsidP="00367AD8">
      <w:pPr>
        <w:spacing w:line="360" w:lineRule="auto"/>
        <w:rPr>
          <w:rFonts w:ascii="Tahoma" w:hAnsi="Tahoma" w:cs="Tahoma"/>
          <w:b/>
          <w:sz w:val="18"/>
          <w:szCs w:val="18"/>
        </w:rPr>
      </w:pPr>
    </w:p>
    <w:p w:rsidR="00367AD8" w:rsidRPr="00E44BE2" w:rsidRDefault="00367AD8" w:rsidP="00367AD8">
      <w:pPr>
        <w:spacing w:line="360" w:lineRule="auto"/>
        <w:rPr>
          <w:rFonts w:ascii="Tahoma" w:hAnsi="Tahoma" w:cs="Tahoma"/>
          <w:b/>
          <w:sz w:val="18"/>
          <w:szCs w:val="18"/>
        </w:rPr>
      </w:pPr>
    </w:p>
    <w:p w:rsidR="00367AD8" w:rsidRPr="00E44BE2" w:rsidRDefault="00367AD8" w:rsidP="00367AD8">
      <w:pPr>
        <w:spacing w:line="360" w:lineRule="auto"/>
        <w:rPr>
          <w:rFonts w:ascii="Tahoma" w:hAnsi="Tahoma" w:cs="Tahoma"/>
          <w:b/>
          <w:sz w:val="18"/>
          <w:szCs w:val="18"/>
        </w:rPr>
      </w:pPr>
    </w:p>
    <w:p w:rsidR="00367AD8" w:rsidRPr="00E44BE2" w:rsidRDefault="00367AD8" w:rsidP="00367AD8">
      <w:pPr>
        <w:rPr>
          <w:rFonts w:ascii="Tahoma" w:hAnsi="Tahoma" w:cs="Tahoma"/>
          <w:color w:val="000000"/>
          <w:sz w:val="18"/>
          <w:szCs w:val="18"/>
        </w:rPr>
      </w:pPr>
      <w:r w:rsidRPr="00E44BE2">
        <w:rPr>
          <w:rFonts w:ascii="Tahoma" w:eastAsia="Calibri" w:hAnsi="Tahoma" w:cs="Tahoma"/>
          <w:b/>
          <w:color w:val="000000"/>
          <w:sz w:val="18"/>
          <w:szCs w:val="18"/>
          <w:lang w:val="fi-FI"/>
        </w:rPr>
        <w:t>Komposisi Penilaian</w:t>
      </w:r>
      <w:r w:rsidRPr="00E44BE2">
        <w:rPr>
          <w:rFonts w:ascii="Tahoma" w:eastAsia="Calibri" w:hAnsi="Tahoma" w:cs="Tahoma"/>
          <w:color w:val="000000"/>
          <w:sz w:val="18"/>
          <w:szCs w:val="18"/>
          <w:lang w:val="fi-FI"/>
        </w:rPr>
        <w:tab/>
      </w:r>
      <w:r w:rsidRPr="00E44BE2">
        <w:rPr>
          <w:rFonts w:ascii="Tahoma" w:eastAsia="Calibri" w:hAnsi="Tahoma" w:cs="Tahoma"/>
          <w:color w:val="000000"/>
          <w:sz w:val="18"/>
          <w:szCs w:val="18"/>
          <w:lang w:val="fi-FI"/>
        </w:rPr>
        <w:tab/>
        <w:t>:</w:t>
      </w:r>
      <w:r w:rsidRPr="00E44BE2">
        <w:rPr>
          <w:rFonts w:ascii="Tahoma" w:hAnsi="Tahoma" w:cs="Tahoma"/>
          <w:color w:val="000000"/>
          <w:sz w:val="18"/>
          <w:szCs w:val="18"/>
        </w:rPr>
        <w:tab/>
      </w:r>
    </w:p>
    <w:tbl>
      <w:tblPr>
        <w:tblpPr w:leftFromText="180" w:rightFromText="180" w:vertAnchor="text" w:horzAnchor="page" w:tblpX="5689" w:tblpY="337"/>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260"/>
      </w:tblGrid>
      <w:tr w:rsidR="00367AD8" w:rsidRPr="00E44BE2" w:rsidTr="003131B6">
        <w:tc>
          <w:tcPr>
            <w:tcW w:w="2628" w:type="dxa"/>
          </w:tcPr>
          <w:p w:rsidR="00367AD8" w:rsidRPr="00E44BE2" w:rsidRDefault="00367AD8" w:rsidP="003131B6">
            <w:pPr>
              <w:rPr>
                <w:rFonts w:ascii="Tahoma" w:eastAsia="Calibri" w:hAnsi="Tahoma" w:cs="Tahoma"/>
                <w:b/>
                <w:color w:val="000000"/>
                <w:sz w:val="18"/>
                <w:szCs w:val="18"/>
                <w:lang w:val="fi-FI"/>
              </w:rPr>
            </w:pPr>
            <w:r w:rsidRPr="00E44BE2">
              <w:rPr>
                <w:rFonts w:ascii="Tahoma" w:eastAsia="Calibri" w:hAnsi="Tahoma" w:cs="Tahoma"/>
                <w:b/>
                <w:color w:val="000000"/>
                <w:sz w:val="18"/>
                <w:szCs w:val="18"/>
                <w:lang w:val="fi-FI"/>
              </w:rPr>
              <w:t>Aspek Penilaian</w:t>
            </w:r>
          </w:p>
        </w:tc>
        <w:tc>
          <w:tcPr>
            <w:tcW w:w="1260" w:type="dxa"/>
          </w:tcPr>
          <w:p w:rsidR="00367AD8" w:rsidRPr="00E44BE2" w:rsidRDefault="00367AD8" w:rsidP="003131B6">
            <w:pPr>
              <w:tabs>
                <w:tab w:val="left" w:pos="747"/>
              </w:tabs>
              <w:jc w:val="center"/>
              <w:rPr>
                <w:rFonts w:ascii="Tahoma" w:eastAsia="Calibri" w:hAnsi="Tahoma" w:cs="Tahoma"/>
                <w:b/>
                <w:color w:val="000000"/>
                <w:sz w:val="18"/>
                <w:szCs w:val="18"/>
                <w:lang w:val="fi-FI"/>
              </w:rPr>
            </w:pPr>
            <w:r w:rsidRPr="00E44BE2">
              <w:rPr>
                <w:rFonts w:ascii="Tahoma" w:eastAsia="Calibri" w:hAnsi="Tahoma" w:cs="Tahoma"/>
                <w:b/>
                <w:color w:val="000000"/>
                <w:sz w:val="18"/>
                <w:szCs w:val="18"/>
                <w:lang w:val="fi-FI"/>
              </w:rPr>
              <w:t>Prosentase</w:t>
            </w:r>
          </w:p>
        </w:tc>
      </w:tr>
      <w:tr w:rsidR="00367AD8" w:rsidRPr="00E44BE2" w:rsidTr="003131B6">
        <w:tc>
          <w:tcPr>
            <w:tcW w:w="2628" w:type="dxa"/>
          </w:tcPr>
          <w:p w:rsidR="00367AD8" w:rsidRPr="00E44BE2" w:rsidRDefault="00367AD8" w:rsidP="003131B6">
            <w:pPr>
              <w:rPr>
                <w:rFonts w:ascii="Tahoma" w:eastAsia="Calibri" w:hAnsi="Tahoma" w:cs="Tahoma"/>
                <w:color w:val="000000"/>
                <w:sz w:val="18"/>
                <w:szCs w:val="18"/>
                <w:lang w:val="fi-FI"/>
              </w:rPr>
            </w:pPr>
            <w:r w:rsidRPr="00E44BE2">
              <w:rPr>
                <w:rFonts w:ascii="Tahoma" w:eastAsia="Calibri" w:hAnsi="Tahoma" w:cs="Tahoma"/>
                <w:color w:val="000000"/>
                <w:sz w:val="18"/>
                <w:szCs w:val="18"/>
                <w:lang w:val="fi-FI"/>
              </w:rPr>
              <w:t>Ujian Akhir Semester</w:t>
            </w:r>
          </w:p>
        </w:tc>
        <w:tc>
          <w:tcPr>
            <w:tcW w:w="1260" w:type="dxa"/>
          </w:tcPr>
          <w:p w:rsidR="00367AD8" w:rsidRPr="00E44BE2" w:rsidRDefault="00367AD8" w:rsidP="003131B6">
            <w:pPr>
              <w:jc w:val="center"/>
              <w:rPr>
                <w:rFonts w:ascii="Tahoma" w:eastAsia="Calibri" w:hAnsi="Tahoma" w:cs="Tahoma"/>
                <w:color w:val="000000"/>
                <w:sz w:val="18"/>
                <w:szCs w:val="18"/>
              </w:rPr>
            </w:pPr>
            <w:r w:rsidRPr="00E44BE2">
              <w:rPr>
                <w:rFonts w:ascii="Tahoma" w:eastAsia="Calibri" w:hAnsi="Tahoma" w:cs="Tahoma"/>
                <w:color w:val="000000"/>
                <w:sz w:val="18"/>
                <w:szCs w:val="18"/>
                <w:lang w:val="fi-FI"/>
              </w:rPr>
              <w:t xml:space="preserve">   </w:t>
            </w:r>
            <w:r w:rsidRPr="00E44BE2">
              <w:rPr>
                <w:rFonts w:ascii="Tahoma" w:hAnsi="Tahoma" w:cs="Tahoma"/>
                <w:color w:val="000000"/>
                <w:sz w:val="18"/>
                <w:szCs w:val="18"/>
              </w:rPr>
              <w:t xml:space="preserve"> 25 </w:t>
            </w:r>
            <w:r w:rsidRPr="00E44BE2">
              <w:rPr>
                <w:rFonts w:ascii="Tahoma" w:eastAsia="Calibri" w:hAnsi="Tahoma" w:cs="Tahoma"/>
                <w:color w:val="000000"/>
                <w:sz w:val="18"/>
                <w:szCs w:val="18"/>
                <w:lang w:val="fi-FI"/>
              </w:rPr>
              <w:t>%</w:t>
            </w:r>
          </w:p>
        </w:tc>
      </w:tr>
      <w:tr w:rsidR="00367AD8" w:rsidRPr="00E44BE2" w:rsidTr="003131B6">
        <w:tc>
          <w:tcPr>
            <w:tcW w:w="2628" w:type="dxa"/>
          </w:tcPr>
          <w:p w:rsidR="00367AD8" w:rsidRPr="00E44BE2" w:rsidRDefault="00367AD8" w:rsidP="003131B6">
            <w:pPr>
              <w:rPr>
                <w:rFonts w:ascii="Tahoma" w:eastAsia="Calibri" w:hAnsi="Tahoma" w:cs="Tahoma"/>
                <w:color w:val="000000"/>
                <w:sz w:val="18"/>
                <w:szCs w:val="18"/>
                <w:lang w:val="fi-FI"/>
              </w:rPr>
            </w:pPr>
            <w:r w:rsidRPr="00E44BE2">
              <w:rPr>
                <w:rFonts w:ascii="Tahoma" w:eastAsia="Calibri" w:hAnsi="Tahoma" w:cs="Tahoma"/>
                <w:color w:val="000000"/>
                <w:sz w:val="18"/>
                <w:szCs w:val="18"/>
                <w:lang w:val="fi-FI"/>
              </w:rPr>
              <w:t>Ujian Tengah Semester</w:t>
            </w:r>
          </w:p>
        </w:tc>
        <w:tc>
          <w:tcPr>
            <w:tcW w:w="1260" w:type="dxa"/>
          </w:tcPr>
          <w:p w:rsidR="00367AD8" w:rsidRPr="00E44BE2" w:rsidRDefault="00367AD8" w:rsidP="003131B6">
            <w:pPr>
              <w:jc w:val="center"/>
              <w:rPr>
                <w:rFonts w:ascii="Tahoma" w:eastAsia="Calibri" w:hAnsi="Tahoma" w:cs="Tahoma"/>
                <w:color w:val="000000"/>
                <w:sz w:val="18"/>
                <w:szCs w:val="18"/>
              </w:rPr>
            </w:pPr>
            <w:r w:rsidRPr="00E44BE2">
              <w:rPr>
                <w:rFonts w:ascii="Tahoma" w:eastAsia="Calibri" w:hAnsi="Tahoma" w:cs="Tahoma"/>
                <w:color w:val="000000"/>
                <w:sz w:val="18"/>
                <w:szCs w:val="18"/>
              </w:rPr>
              <w:t xml:space="preserve">  </w:t>
            </w:r>
            <w:r w:rsidRPr="00E44BE2">
              <w:rPr>
                <w:rFonts w:ascii="Tahoma" w:hAnsi="Tahoma" w:cs="Tahoma"/>
                <w:color w:val="000000"/>
                <w:sz w:val="18"/>
                <w:szCs w:val="18"/>
              </w:rPr>
              <w:t xml:space="preserve">25 </w:t>
            </w:r>
            <w:r w:rsidRPr="00E44BE2">
              <w:rPr>
                <w:rFonts w:ascii="Tahoma" w:eastAsia="Calibri" w:hAnsi="Tahoma" w:cs="Tahoma"/>
                <w:color w:val="000000"/>
                <w:sz w:val="18"/>
                <w:szCs w:val="18"/>
              </w:rPr>
              <w:t xml:space="preserve"> </w:t>
            </w:r>
            <w:r w:rsidRPr="00E44BE2">
              <w:rPr>
                <w:rFonts w:ascii="Tahoma" w:eastAsia="Calibri" w:hAnsi="Tahoma" w:cs="Tahoma"/>
                <w:color w:val="000000"/>
                <w:sz w:val="18"/>
                <w:szCs w:val="18"/>
                <w:lang w:val="fi-FI"/>
              </w:rPr>
              <w:t xml:space="preserve">% </w:t>
            </w:r>
          </w:p>
        </w:tc>
      </w:tr>
      <w:tr w:rsidR="00367AD8" w:rsidRPr="00E44BE2" w:rsidTr="003131B6">
        <w:tc>
          <w:tcPr>
            <w:tcW w:w="2628" w:type="dxa"/>
          </w:tcPr>
          <w:p w:rsidR="00367AD8" w:rsidRPr="00E44BE2" w:rsidRDefault="00367AD8" w:rsidP="003131B6">
            <w:pPr>
              <w:rPr>
                <w:rFonts w:ascii="Tahoma" w:eastAsia="Calibri" w:hAnsi="Tahoma" w:cs="Tahoma"/>
                <w:color w:val="000000"/>
                <w:sz w:val="18"/>
                <w:szCs w:val="18"/>
                <w:lang w:val="fi-FI"/>
              </w:rPr>
            </w:pPr>
            <w:r w:rsidRPr="00E44BE2">
              <w:rPr>
                <w:rFonts w:ascii="Tahoma" w:eastAsia="Calibri" w:hAnsi="Tahoma" w:cs="Tahoma"/>
                <w:color w:val="000000"/>
                <w:sz w:val="18"/>
                <w:szCs w:val="18"/>
                <w:lang w:val="fi-FI"/>
              </w:rPr>
              <w:t xml:space="preserve">Tugas </w:t>
            </w:r>
          </w:p>
        </w:tc>
        <w:tc>
          <w:tcPr>
            <w:tcW w:w="1260" w:type="dxa"/>
          </w:tcPr>
          <w:p w:rsidR="00367AD8" w:rsidRPr="00E44BE2" w:rsidRDefault="00367AD8" w:rsidP="003131B6">
            <w:pPr>
              <w:jc w:val="center"/>
              <w:rPr>
                <w:rFonts w:ascii="Tahoma" w:eastAsia="Calibri" w:hAnsi="Tahoma" w:cs="Tahoma"/>
                <w:color w:val="000000"/>
                <w:sz w:val="18"/>
                <w:szCs w:val="18"/>
              </w:rPr>
            </w:pPr>
            <w:r w:rsidRPr="00E44BE2">
              <w:rPr>
                <w:rFonts w:ascii="Tahoma" w:hAnsi="Tahoma" w:cs="Tahoma"/>
                <w:color w:val="000000"/>
                <w:sz w:val="18"/>
                <w:szCs w:val="18"/>
              </w:rPr>
              <w:t>20</w:t>
            </w:r>
            <w:r w:rsidRPr="00E44BE2">
              <w:rPr>
                <w:rFonts w:ascii="Tahoma" w:eastAsia="Calibri" w:hAnsi="Tahoma" w:cs="Tahoma"/>
                <w:color w:val="000000"/>
                <w:sz w:val="18"/>
                <w:szCs w:val="18"/>
              </w:rPr>
              <w:t xml:space="preserve">  </w:t>
            </w:r>
            <w:r w:rsidRPr="00E44BE2">
              <w:rPr>
                <w:rFonts w:ascii="Tahoma" w:eastAsia="Calibri" w:hAnsi="Tahoma" w:cs="Tahoma"/>
                <w:color w:val="000000"/>
                <w:sz w:val="18"/>
                <w:szCs w:val="18"/>
                <w:lang w:val="fi-FI"/>
              </w:rPr>
              <w:t>%</w:t>
            </w:r>
          </w:p>
        </w:tc>
      </w:tr>
      <w:tr w:rsidR="00367AD8" w:rsidRPr="00E44BE2" w:rsidTr="003131B6">
        <w:tc>
          <w:tcPr>
            <w:tcW w:w="2628" w:type="dxa"/>
          </w:tcPr>
          <w:p w:rsidR="00367AD8" w:rsidRPr="00E44BE2" w:rsidRDefault="00367AD8" w:rsidP="003131B6">
            <w:pPr>
              <w:rPr>
                <w:rFonts w:ascii="Tahoma" w:eastAsia="Calibri" w:hAnsi="Tahoma" w:cs="Tahoma"/>
                <w:color w:val="000000"/>
                <w:sz w:val="18"/>
                <w:szCs w:val="18"/>
              </w:rPr>
            </w:pPr>
            <w:r w:rsidRPr="00E44BE2">
              <w:rPr>
                <w:rFonts w:ascii="Tahoma" w:hAnsi="Tahoma" w:cs="Tahoma"/>
                <w:color w:val="000000"/>
                <w:sz w:val="18"/>
                <w:szCs w:val="18"/>
              </w:rPr>
              <w:t>Quiz</w:t>
            </w:r>
          </w:p>
        </w:tc>
        <w:tc>
          <w:tcPr>
            <w:tcW w:w="1260" w:type="dxa"/>
          </w:tcPr>
          <w:p w:rsidR="00367AD8" w:rsidRPr="00E44BE2" w:rsidRDefault="00367AD8" w:rsidP="003131B6">
            <w:pPr>
              <w:jc w:val="center"/>
              <w:rPr>
                <w:rFonts w:ascii="Tahoma" w:eastAsia="Calibri" w:hAnsi="Tahoma" w:cs="Tahoma"/>
                <w:color w:val="000000"/>
                <w:sz w:val="18"/>
                <w:szCs w:val="18"/>
              </w:rPr>
            </w:pPr>
            <w:r w:rsidRPr="00E44BE2">
              <w:rPr>
                <w:rFonts w:ascii="Tahoma" w:eastAsia="Calibri" w:hAnsi="Tahoma" w:cs="Tahoma"/>
                <w:color w:val="000000"/>
                <w:sz w:val="18"/>
                <w:szCs w:val="18"/>
              </w:rPr>
              <w:t xml:space="preserve">  </w:t>
            </w:r>
            <w:r w:rsidRPr="00E44BE2">
              <w:rPr>
                <w:rFonts w:ascii="Tahoma" w:hAnsi="Tahoma" w:cs="Tahoma"/>
                <w:color w:val="000000"/>
                <w:sz w:val="18"/>
                <w:szCs w:val="18"/>
              </w:rPr>
              <w:t>20</w:t>
            </w:r>
            <w:r w:rsidRPr="00E44BE2">
              <w:rPr>
                <w:rFonts w:ascii="Tahoma" w:eastAsia="Calibri" w:hAnsi="Tahoma" w:cs="Tahoma"/>
                <w:color w:val="000000"/>
                <w:sz w:val="18"/>
                <w:szCs w:val="18"/>
              </w:rPr>
              <w:t xml:space="preserve"> </w:t>
            </w:r>
            <w:r w:rsidRPr="00E44BE2">
              <w:rPr>
                <w:rFonts w:ascii="Tahoma" w:eastAsia="Calibri" w:hAnsi="Tahoma" w:cs="Tahoma"/>
                <w:color w:val="000000"/>
                <w:sz w:val="18"/>
                <w:szCs w:val="18"/>
                <w:lang w:val="fi-FI"/>
              </w:rPr>
              <w:t>%</w:t>
            </w:r>
          </w:p>
        </w:tc>
      </w:tr>
      <w:tr w:rsidR="00367AD8" w:rsidRPr="00E44BE2" w:rsidTr="003131B6">
        <w:tc>
          <w:tcPr>
            <w:tcW w:w="2628" w:type="dxa"/>
          </w:tcPr>
          <w:p w:rsidR="00367AD8" w:rsidRPr="00E44BE2" w:rsidRDefault="00367AD8" w:rsidP="003131B6">
            <w:pPr>
              <w:rPr>
                <w:rFonts w:ascii="Tahoma" w:eastAsia="Calibri" w:hAnsi="Tahoma" w:cs="Tahoma"/>
                <w:color w:val="000000"/>
                <w:sz w:val="18"/>
                <w:szCs w:val="18"/>
              </w:rPr>
            </w:pPr>
            <w:r w:rsidRPr="00E44BE2">
              <w:rPr>
                <w:rFonts w:ascii="Tahoma" w:hAnsi="Tahoma" w:cs="Tahoma"/>
                <w:color w:val="000000"/>
                <w:sz w:val="18"/>
                <w:szCs w:val="18"/>
              </w:rPr>
              <w:t>PR</w:t>
            </w:r>
          </w:p>
        </w:tc>
        <w:tc>
          <w:tcPr>
            <w:tcW w:w="1260" w:type="dxa"/>
          </w:tcPr>
          <w:p w:rsidR="00367AD8" w:rsidRPr="00E44BE2" w:rsidRDefault="00367AD8" w:rsidP="003131B6">
            <w:pPr>
              <w:jc w:val="center"/>
              <w:rPr>
                <w:rFonts w:ascii="Tahoma" w:eastAsia="Calibri" w:hAnsi="Tahoma" w:cs="Tahoma"/>
                <w:color w:val="000000"/>
                <w:sz w:val="18"/>
                <w:szCs w:val="18"/>
              </w:rPr>
            </w:pPr>
            <w:r w:rsidRPr="00E44BE2">
              <w:rPr>
                <w:rFonts w:ascii="Tahoma" w:eastAsia="Calibri" w:hAnsi="Tahoma" w:cs="Tahoma"/>
                <w:color w:val="000000"/>
                <w:sz w:val="18"/>
                <w:szCs w:val="18"/>
              </w:rPr>
              <w:t xml:space="preserve">  </w:t>
            </w:r>
            <w:r w:rsidRPr="00E44BE2">
              <w:rPr>
                <w:rFonts w:ascii="Tahoma" w:hAnsi="Tahoma" w:cs="Tahoma"/>
                <w:color w:val="000000"/>
                <w:sz w:val="18"/>
                <w:szCs w:val="18"/>
              </w:rPr>
              <w:t xml:space="preserve"> 10</w:t>
            </w:r>
            <w:r w:rsidRPr="00E44BE2">
              <w:rPr>
                <w:rFonts w:ascii="Tahoma" w:eastAsia="Calibri" w:hAnsi="Tahoma" w:cs="Tahoma"/>
                <w:color w:val="000000"/>
                <w:sz w:val="18"/>
                <w:szCs w:val="18"/>
              </w:rPr>
              <w:t xml:space="preserve"> %</w:t>
            </w:r>
          </w:p>
        </w:tc>
      </w:tr>
      <w:tr w:rsidR="00367AD8" w:rsidRPr="00E44BE2" w:rsidTr="003131B6">
        <w:tc>
          <w:tcPr>
            <w:tcW w:w="2628" w:type="dxa"/>
          </w:tcPr>
          <w:p w:rsidR="00367AD8" w:rsidRPr="00E44BE2" w:rsidRDefault="00367AD8" w:rsidP="003131B6">
            <w:pPr>
              <w:jc w:val="center"/>
              <w:rPr>
                <w:rFonts w:ascii="Tahoma" w:eastAsia="Calibri" w:hAnsi="Tahoma" w:cs="Tahoma"/>
                <w:b/>
                <w:color w:val="000000"/>
                <w:sz w:val="18"/>
                <w:szCs w:val="18"/>
                <w:lang w:val="fi-FI"/>
              </w:rPr>
            </w:pPr>
            <w:r w:rsidRPr="00E44BE2">
              <w:rPr>
                <w:rFonts w:ascii="Tahoma" w:eastAsia="Calibri" w:hAnsi="Tahoma" w:cs="Tahoma"/>
                <w:b/>
                <w:color w:val="000000"/>
                <w:sz w:val="18"/>
                <w:szCs w:val="18"/>
                <w:lang w:val="fi-FI"/>
              </w:rPr>
              <w:t>Total</w:t>
            </w:r>
          </w:p>
        </w:tc>
        <w:tc>
          <w:tcPr>
            <w:tcW w:w="1260" w:type="dxa"/>
          </w:tcPr>
          <w:p w:rsidR="00367AD8" w:rsidRPr="00E44BE2" w:rsidRDefault="00367AD8" w:rsidP="003131B6">
            <w:pPr>
              <w:jc w:val="center"/>
              <w:rPr>
                <w:rFonts w:ascii="Tahoma" w:eastAsia="Calibri" w:hAnsi="Tahoma" w:cs="Tahoma"/>
                <w:b/>
                <w:color w:val="000000"/>
                <w:sz w:val="18"/>
                <w:szCs w:val="18"/>
              </w:rPr>
            </w:pPr>
            <w:r w:rsidRPr="00E44BE2">
              <w:rPr>
                <w:rFonts w:ascii="Tahoma" w:eastAsia="Calibri" w:hAnsi="Tahoma" w:cs="Tahoma"/>
                <w:b/>
                <w:color w:val="000000"/>
                <w:sz w:val="18"/>
                <w:szCs w:val="18"/>
              </w:rPr>
              <w:t xml:space="preserve">100 </w:t>
            </w:r>
            <w:r w:rsidRPr="00E44BE2">
              <w:rPr>
                <w:rFonts w:ascii="Tahoma" w:eastAsia="Calibri" w:hAnsi="Tahoma" w:cs="Tahoma"/>
                <w:b/>
                <w:color w:val="000000"/>
                <w:sz w:val="18"/>
                <w:szCs w:val="18"/>
                <w:lang w:val="fi-FI"/>
              </w:rPr>
              <w:t>%</w:t>
            </w:r>
          </w:p>
        </w:tc>
      </w:tr>
    </w:tbl>
    <w:p w:rsidR="00367AD8" w:rsidRPr="00E44BE2" w:rsidRDefault="00367AD8" w:rsidP="00367AD8">
      <w:pPr>
        <w:rPr>
          <w:rFonts w:ascii="Tahoma" w:eastAsia="Calibri" w:hAnsi="Tahoma" w:cs="Tahoma"/>
          <w:color w:val="000000"/>
          <w:sz w:val="18"/>
          <w:szCs w:val="18"/>
        </w:rPr>
      </w:pPr>
    </w:p>
    <w:p w:rsidR="00367AD8" w:rsidRPr="00E44BE2" w:rsidRDefault="00367AD8" w:rsidP="00367AD8">
      <w:pPr>
        <w:spacing w:line="360" w:lineRule="auto"/>
        <w:rPr>
          <w:rFonts w:ascii="Tahoma" w:eastAsia="Calibri" w:hAnsi="Tahoma" w:cs="Tahoma"/>
          <w:b/>
          <w:sz w:val="18"/>
          <w:szCs w:val="18"/>
        </w:rPr>
      </w:pPr>
    </w:p>
    <w:p w:rsidR="00367AD8" w:rsidRPr="00E44BE2" w:rsidRDefault="00367AD8" w:rsidP="00367AD8">
      <w:pPr>
        <w:spacing w:line="360" w:lineRule="auto"/>
        <w:rPr>
          <w:rFonts w:ascii="Tahoma" w:eastAsia="Calibri" w:hAnsi="Tahoma" w:cs="Tahoma"/>
          <w:b/>
          <w:sz w:val="18"/>
          <w:szCs w:val="18"/>
          <w:lang w:val="fi-FI"/>
        </w:rPr>
      </w:pPr>
    </w:p>
    <w:p w:rsidR="00367AD8" w:rsidRPr="00E44BE2" w:rsidRDefault="00367AD8">
      <w:pPr>
        <w:rPr>
          <w:rFonts w:ascii="Tahoma" w:hAnsi="Tahoma" w:cs="Tahoma"/>
        </w:rPr>
      </w:pPr>
    </w:p>
    <w:p w:rsidR="00367AD8" w:rsidRPr="00E44BE2" w:rsidRDefault="00367AD8">
      <w:pPr>
        <w:rPr>
          <w:rFonts w:ascii="Tahoma" w:hAnsi="Tahoma" w:cs="Tahoma"/>
        </w:rPr>
      </w:pPr>
    </w:p>
    <w:p w:rsidR="00367AD8" w:rsidRPr="00E44BE2" w:rsidRDefault="00367AD8">
      <w:pPr>
        <w:rPr>
          <w:rFonts w:ascii="Tahoma" w:hAnsi="Tahoma" w:cs="Tahoma"/>
        </w:rPr>
      </w:pPr>
    </w:p>
    <w:p w:rsidR="00367AD8" w:rsidRPr="00E44BE2" w:rsidRDefault="00367AD8">
      <w:pPr>
        <w:rPr>
          <w:rFonts w:ascii="Tahoma" w:hAnsi="Tahoma" w:cs="Tahoma"/>
        </w:rPr>
      </w:pPr>
    </w:p>
    <w:p w:rsidR="00367AD8" w:rsidRPr="00E44BE2" w:rsidRDefault="00367AD8">
      <w:pPr>
        <w:rPr>
          <w:rFonts w:ascii="Tahoma" w:hAnsi="Tahoma" w:cs="Tahoma"/>
        </w:rPr>
      </w:pPr>
    </w:p>
    <w:p w:rsidR="00367AD8" w:rsidRPr="00E44BE2" w:rsidRDefault="00367AD8">
      <w:pPr>
        <w:rPr>
          <w:rFonts w:ascii="Tahoma" w:hAnsi="Tahoma" w:cs="Tahoma"/>
        </w:rPr>
      </w:pPr>
      <w:r w:rsidRPr="00E44BE2">
        <w:rPr>
          <w:rFonts w:ascii="Tahoma" w:hAnsi="Tahoma" w:cs="Tahoma"/>
        </w:rPr>
        <w:t>Daftar referensi</w:t>
      </w:r>
      <w:r w:rsidRPr="00E44BE2">
        <w:rPr>
          <w:rFonts w:ascii="Tahoma" w:hAnsi="Tahoma" w:cs="Tahoma"/>
        </w:rPr>
        <w:tab/>
      </w:r>
      <w:r w:rsidRPr="00E44BE2">
        <w:rPr>
          <w:rFonts w:ascii="Tahoma" w:hAnsi="Tahoma" w:cs="Tahoma"/>
        </w:rPr>
        <w:tab/>
        <w:t>:</w:t>
      </w:r>
    </w:p>
    <w:p w:rsidR="00367AD8" w:rsidRPr="00E44BE2" w:rsidRDefault="00367AD8" w:rsidP="00367AD8">
      <w:pPr>
        <w:pStyle w:val="ListParagraph"/>
        <w:numPr>
          <w:ilvl w:val="0"/>
          <w:numId w:val="33"/>
        </w:numPr>
        <w:rPr>
          <w:rFonts w:ascii="Tahoma" w:hAnsi="Tahoma" w:cs="Tahoma"/>
        </w:rPr>
      </w:pPr>
      <w:r w:rsidRPr="00E44BE2">
        <w:rPr>
          <w:rFonts w:ascii="Tahoma" w:hAnsi="Tahoma" w:cs="Tahoma"/>
        </w:rPr>
        <w:t xml:space="preserve">Floya </w:t>
      </w:r>
      <w:r w:rsidR="001A54FC" w:rsidRPr="00E44BE2">
        <w:rPr>
          <w:rFonts w:ascii="Tahoma" w:hAnsi="Tahoma" w:cs="Tahoma"/>
        </w:rPr>
        <w:t xml:space="preserve">A. </w:t>
      </w:r>
      <w:r w:rsidRPr="00E44BE2">
        <w:rPr>
          <w:rFonts w:ascii="Tahoma" w:hAnsi="Tahoma" w:cs="Tahoma"/>
        </w:rPr>
        <w:t>Beams</w:t>
      </w:r>
      <w:r w:rsidR="001A54FC" w:rsidRPr="00E44BE2">
        <w:rPr>
          <w:rFonts w:ascii="Tahoma" w:hAnsi="Tahoma" w:cs="Tahoma"/>
        </w:rPr>
        <w:t xml:space="preserve">. 2000. </w:t>
      </w:r>
      <w:r w:rsidRPr="00E44BE2">
        <w:rPr>
          <w:rFonts w:ascii="Tahoma" w:hAnsi="Tahoma" w:cs="Tahoma"/>
          <w:i/>
        </w:rPr>
        <w:t xml:space="preserve">Akuntansi </w:t>
      </w:r>
      <w:r w:rsidR="001A54FC" w:rsidRPr="00E44BE2">
        <w:rPr>
          <w:rFonts w:ascii="Tahoma" w:hAnsi="Tahoma" w:cs="Tahoma"/>
          <w:i/>
        </w:rPr>
        <w:t xml:space="preserve">Keuangan Lanjutan di </w:t>
      </w:r>
      <w:r w:rsidRPr="00E44BE2">
        <w:rPr>
          <w:rFonts w:ascii="Tahoma" w:hAnsi="Tahoma" w:cs="Tahoma"/>
          <w:i/>
        </w:rPr>
        <w:t>Indonesia</w:t>
      </w:r>
      <w:r w:rsidR="001A54FC" w:rsidRPr="00E44BE2">
        <w:rPr>
          <w:rFonts w:ascii="Tahoma" w:hAnsi="Tahoma" w:cs="Tahoma"/>
        </w:rPr>
        <w:t xml:space="preserve">. </w:t>
      </w:r>
      <w:r w:rsidRPr="00E44BE2">
        <w:rPr>
          <w:rFonts w:ascii="Tahoma" w:hAnsi="Tahoma" w:cs="Tahoma"/>
        </w:rPr>
        <w:t xml:space="preserve">Salemba </w:t>
      </w:r>
      <w:r w:rsidR="001A54FC" w:rsidRPr="00E44BE2">
        <w:rPr>
          <w:rFonts w:ascii="Tahoma" w:hAnsi="Tahoma" w:cs="Tahoma"/>
        </w:rPr>
        <w:t xml:space="preserve">Empat. </w:t>
      </w:r>
      <w:r w:rsidR="001A54FC" w:rsidRPr="00E44BE2">
        <w:rPr>
          <w:rFonts w:ascii="Tahoma" w:hAnsi="Tahoma" w:cs="Tahoma"/>
          <w:b/>
        </w:rPr>
        <w:t>(</w:t>
      </w:r>
      <w:r w:rsidRPr="00E44BE2">
        <w:rPr>
          <w:rFonts w:ascii="Tahoma" w:hAnsi="Tahoma" w:cs="Tahoma"/>
          <w:b/>
        </w:rPr>
        <w:t>B</w:t>
      </w:r>
      <w:r w:rsidR="001A54FC" w:rsidRPr="00E44BE2">
        <w:rPr>
          <w:rFonts w:ascii="Tahoma" w:hAnsi="Tahoma" w:cs="Tahoma"/>
          <w:b/>
        </w:rPr>
        <w:t>)</w:t>
      </w:r>
    </w:p>
    <w:p w:rsidR="00367AD8" w:rsidRPr="00E44BE2" w:rsidRDefault="00367AD8" w:rsidP="00367AD8">
      <w:pPr>
        <w:pStyle w:val="ListParagraph"/>
        <w:numPr>
          <w:ilvl w:val="0"/>
          <w:numId w:val="33"/>
        </w:numPr>
        <w:rPr>
          <w:rFonts w:ascii="Tahoma" w:hAnsi="Tahoma" w:cs="Tahoma"/>
        </w:rPr>
      </w:pPr>
      <w:r w:rsidRPr="00E44BE2">
        <w:rPr>
          <w:rFonts w:ascii="Tahoma" w:hAnsi="Tahoma" w:cs="Tahoma"/>
        </w:rPr>
        <w:lastRenderedPageBreak/>
        <w:t xml:space="preserve">Hadori </w:t>
      </w:r>
      <w:r w:rsidR="001A54FC" w:rsidRPr="00E44BE2">
        <w:rPr>
          <w:rFonts w:ascii="Tahoma" w:hAnsi="Tahoma" w:cs="Tahoma"/>
        </w:rPr>
        <w:t xml:space="preserve">Yunus &amp; Harnanto. 1999. </w:t>
      </w:r>
      <w:r w:rsidRPr="00E44BE2">
        <w:rPr>
          <w:rFonts w:ascii="Tahoma" w:hAnsi="Tahoma" w:cs="Tahoma"/>
          <w:i/>
        </w:rPr>
        <w:t xml:space="preserve">Akuntansi </w:t>
      </w:r>
      <w:r w:rsidR="001A54FC" w:rsidRPr="00E44BE2">
        <w:rPr>
          <w:rFonts w:ascii="Tahoma" w:hAnsi="Tahoma" w:cs="Tahoma"/>
          <w:i/>
        </w:rPr>
        <w:t>Keuangan Lanjutan</w:t>
      </w:r>
      <w:r w:rsidR="001A54FC" w:rsidRPr="00E44BE2">
        <w:rPr>
          <w:rFonts w:ascii="Tahoma" w:hAnsi="Tahoma" w:cs="Tahoma"/>
        </w:rPr>
        <w:t xml:space="preserve">. </w:t>
      </w:r>
      <w:r w:rsidRPr="00E44BE2">
        <w:rPr>
          <w:rFonts w:ascii="Tahoma" w:hAnsi="Tahoma" w:cs="Tahoma"/>
        </w:rPr>
        <w:t xml:space="preserve">Bpfe </w:t>
      </w:r>
      <w:r w:rsidR="001A54FC" w:rsidRPr="00E44BE2">
        <w:rPr>
          <w:rFonts w:ascii="Tahoma" w:hAnsi="Tahoma" w:cs="Tahoma"/>
        </w:rPr>
        <w:t xml:space="preserve">Yogyakarta. </w:t>
      </w:r>
      <w:r w:rsidR="001A54FC" w:rsidRPr="00E44BE2">
        <w:rPr>
          <w:rFonts w:ascii="Tahoma" w:hAnsi="Tahoma" w:cs="Tahoma"/>
          <w:b/>
        </w:rPr>
        <w:t>(</w:t>
      </w:r>
      <w:r w:rsidRPr="00E44BE2">
        <w:rPr>
          <w:rFonts w:ascii="Tahoma" w:hAnsi="Tahoma" w:cs="Tahoma"/>
          <w:b/>
        </w:rPr>
        <w:t>H</w:t>
      </w:r>
      <w:r w:rsidR="001A54FC" w:rsidRPr="00E44BE2">
        <w:rPr>
          <w:rFonts w:ascii="Tahoma" w:hAnsi="Tahoma" w:cs="Tahoma"/>
          <w:b/>
        </w:rPr>
        <w:t>)</w:t>
      </w:r>
    </w:p>
    <w:tbl>
      <w:tblPr>
        <w:tblW w:w="1257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1"/>
        <w:gridCol w:w="2976"/>
        <w:gridCol w:w="2835"/>
        <w:gridCol w:w="3686"/>
      </w:tblGrid>
      <w:tr w:rsidR="001A54FC" w:rsidRPr="00E44BE2" w:rsidTr="001A54FC">
        <w:trPr>
          <w:trHeight w:val="283"/>
          <w:jc w:val="center"/>
        </w:trPr>
        <w:tc>
          <w:tcPr>
            <w:tcW w:w="3081" w:type="dxa"/>
            <w:tcBorders>
              <w:top w:val="single" w:sz="4" w:space="0" w:color="auto"/>
              <w:left w:val="single" w:sz="4" w:space="0" w:color="auto"/>
              <w:bottom w:val="single" w:sz="4" w:space="0" w:color="auto"/>
              <w:right w:val="single" w:sz="4" w:space="0" w:color="auto"/>
            </w:tcBorders>
          </w:tcPr>
          <w:p w:rsidR="001A54FC" w:rsidRPr="00E44BE2" w:rsidRDefault="001A54FC" w:rsidP="003131B6">
            <w:pPr>
              <w:ind w:right="45"/>
              <w:jc w:val="center"/>
              <w:rPr>
                <w:rFonts w:ascii="Tahoma" w:eastAsia="Calibri" w:hAnsi="Tahoma" w:cs="Tahoma"/>
                <w:b/>
                <w:bCs/>
                <w:color w:val="000000"/>
                <w:sz w:val="18"/>
                <w:szCs w:val="18"/>
                <w:lang w:val="fi-FI"/>
              </w:rPr>
            </w:pPr>
            <w:r w:rsidRPr="00E44BE2">
              <w:rPr>
                <w:rFonts w:ascii="Tahoma" w:eastAsia="Calibri" w:hAnsi="Tahoma" w:cs="Tahoma"/>
                <w:b/>
                <w:bCs/>
                <w:color w:val="000000"/>
                <w:sz w:val="18"/>
                <w:szCs w:val="18"/>
                <w:lang w:val="fi-FI"/>
              </w:rPr>
              <w:t>Disusun oleh :</w:t>
            </w:r>
          </w:p>
        </w:tc>
        <w:tc>
          <w:tcPr>
            <w:tcW w:w="5811" w:type="dxa"/>
            <w:gridSpan w:val="2"/>
            <w:tcBorders>
              <w:top w:val="single" w:sz="4" w:space="0" w:color="auto"/>
              <w:left w:val="single" w:sz="4" w:space="0" w:color="auto"/>
              <w:bottom w:val="single" w:sz="4" w:space="0" w:color="auto"/>
              <w:right w:val="single" w:sz="4" w:space="0" w:color="auto"/>
            </w:tcBorders>
          </w:tcPr>
          <w:p w:rsidR="001A54FC" w:rsidRPr="00E44BE2" w:rsidRDefault="001A54FC" w:rsidP="003131B6">
            <w:pPr>
              <w:ind w:right="45"/>
              <w:jc w:val="center"/>
              <w:rPr>
                <w:rFonts w:ascii="Tahoma" w:eastAsia="Calibri" w:hAnsi="Tahoma" w:cs="Tahoma"/>
                <w:b/>
                <w:bCs/>
                <w:sz w:val="18"/>
                <w:szCs w:val="18"/>
                <w:lang w:val="fi-FI"/>
              </w:rPr>
            </w:pPr>
            <w:r w:rsidRPr="00E44BE2">
              <w:rPr>
                <w:rFonts w:ascii="Tahoma" w:eastAsia="Calibri" w:hAnsi="Tahoma" w:cs="Tahoma"/>
                <w:b/>
                <w:bCs/>
                <w:sz w:val="18"/>
                <w:szCs w:val="18"/>
                <w:lang w:val="nb-NO"/>
              </w:rPr>
              <w:t>Diperiksa oleh :</w:t>
            </w:r>
          </w:p>
        </w:tc>
        <w:tc>
          <w:tcPr>
            <w:tcW w:w="3686" w:type="dxa"/>
            <w:tcBorders>
              <w:top w:val="single" w:sz="4" w:space="0" w:color="auto"/>
              <w:left w:val="single" w:sz="4" w:space="0" w:color="auto"/>
              <w:bottom w:val="single" w:sz="4" w:space="0" w:color="auto"/>
              <w:right w:val="single" w:sz="4" w:space="0" w:color="auto"/>
            </w:tcBorders>
          </w:tcPr>
          <w:p w:rsidR="001A54FC" w:rsidRPr="00E44BE2" w:rsidRDefault="001A54FC" w:rsidP="003131B6">
            <w:pPr>
              <w:ind w:right="45"/>
              <w:jc w:val="center"/>
              <w:rPr>
                <w:rFonts w:ascii="Tahoma" w:eastAsia="Calibri" w:hAnsi="Tahoma" w:cs="Tahoma"/>
                <w:b/>
                <w:bCs/>
                <w:sz w:val="18"/>
                <w:szCs w:val="18"/>
                <w:lang w:val="fi-FI"/>
              </w:rPr>
            </w:pPr>
            <w:r w:rsidRPr="00E44BE2">
              <w:rPr>
                <w:rFonts w:ascii="Tahoma" w:eastAsia="Calibri" w:hAnsi="Tahoma" w:cs="Tahoma"/>
                <w:b/>
                <w:bCs/>
                <w:sz w:val="18"/>
                <w:szCs w:val="18"/>
                <w:lang w:val="fi-FI"/>
              </w:rPr>
              <w:t>Disahkan oleh :</w:t>
            </w:r>
          </w:p>
        </w:tc>
      </w:tr>
      <w:tr w:rsidR="001A54FC" w:rsidRPr="00E44BE2" w:rsidTr="001A54FC">
        <w:trPr>
          <w:jc w:val="center"/>
        </w:trPr>
        <w:tc>
          <w:tcPr>
            <w:tcW w:w="3081" w:type="dxa"/>
            <w:tcBorders>
              <w:top w:val="single" w:sz="4" w:space="0" w:color="auto"/>
              <w:left w:val="single" w:sz="4" w:space="0" w:color="auto"/>
              <w:bottom w:val="single" w:sz="4" w:space="0" w:color="auto"/>
              <w:right w:val="single" w:sz="4" w:space="0" w:color="auto"/>
            </w:tcBorders>
          </w:tcPr>
          <w:p w:rsidR="001A54FC" w:rsidRPr="00E44BE2" w:rsidRDefault="001A54FC" w:rsidP="003131B6">
            <w:pPr>
              <w:ind w:right="45"/>
              <w:jc w:val="center"/>
              <w:rPr>
                <w:rFonts w:ascii="Tahoma" w:eastAsia="Calibri" w:hAnsi="Tahoma" w:cs="Tahoma"/>
                <w:color w:val="000000"/>
                <w:sz w:val="18"/>
                <w:szCs w:val="18"/>
                <w:lang w:val="it-IT"/>
              </w:rPr>
            </w:pPr>
            <w:r w:rsidRPr="00E44BE2">
              <w:rPr>
                <w:rFonts w:ascii="Tahoma" w:eastAsia="Calibri" w:hAnsi="Tahoma" w:cs="Tahoma"/>
                <w:color w:val="000000"/>
                <w:sz w:val="18"/>
                <w:szCs w:val="18"/>
                <w:lang w:val="it-IT"/>
              </w:rPr>
              <w:t>Dosen Pengampu</w:t>
            </w:r>
          </w:p>
          <w:p w:rsidR="001A54FC" w:rsidRPr="00E44BE2" w:rsidRDefault="001A54FC" w:rsidP="003131B6">
            <w:pPr>
              <w:ind w:right="45"/>
              <w:jc w:val="center"/>
              <w:rPr>
                <w:rFonts w:ascii="Tahoma" w:eastAsia="Calibri" w:hAnsi="Tahoma" w:cs="Tahoma"/>
                <w:sz w:val="18"/>
                <w:szCs w:val="18"/>
                <w:lang w:val="it-IT"/>
              </w:rPr>
            </w:pPr>
          </w:p>
          <w:p w:rsidR="001A54FC" w:rsidRPr="00E44BE2" w:rsidRDefault="001A54FC" w:rsidP="003131B6">
            <w:pPr>
              <w:ind w:right="45"/>
              <w:jc w:val="center"/>
              <w:rPr>
                <w:rFonts w:ascii="Tahoma" w:eastAsia="Calibri" w:hAnsi="Tahoma" w:cs="Tahoma"/>
                <w:sz w:val="18"/>
                <w:szCs w:val="18"/>
                <w:lang w:val="it-IT"/>
              </w:rPr>
            </w:pPr>
          </w:p>
          <w:p w:rsidR="001A54FC" w:rsidRPr="00E44BE2" w:rsidRDefault="001A54FC" w:rsidP="003131B6">
            <w:pPr>
              <w:ind w:right="45"/>
              <w:rPr>
                <w:rFonts w:ascii="Tahoma" w:eastAsia="Calibri" w:hAnsi="Tahoma" w:cs="Tahoma"/>
                <w:sz w:val="18"/>
                <w:szCs w:val="18"/>
                <w:lang w:val="it-IT"/>
              </w:rPr>
            </w:pPr>
          </w:p>
          <w:p w:rsidR="001A54FC" w:rsidRPr="00E44BE2" w:rsidRDefault="001A54FC" w:rsidP="003131B6">
            <w:pPr>
              <w:ind w:right="45"/>
              <w:jc w:val="center"/>
              <w:rPr>
                <w:rFonts w:ascii="Tahoma" w:eastAsia="Calibri" w:hAnsi="Tahoma" w:cs="Tahoma"/>
                <w:sz w:val="18"/>
                <w:szCs w:val="18"/>
                <w:lang w:val="it-IT"/>
              </w:rPr>
            </w:pPr>
            <w:r w:rsidRPr="00E44BE2">
              <w:rPr>
                <w:rFonts w:ascii="Tahoma" w:hAnsi="Tahoma" w:cs="Tahoma"/>
                <w:sz w:val="20"/>
                <w:szCs w:val="20"/>
              </w:rPr>
              <w:t>Indah Kurniawati, S.E. ,M.Si.</w:t>
            </w:r>
          </w:p>
        </w:tc>
        <w:tc>
          <w:tcPr>
            <w:tcW w:w="2976" w:type="dxa"/>
            <w:tcBorders>
              <w:top w:val="single" w:sz="4" w:space="0" w:color="auto"/>
              <w:left w:val="single" w:sz="4" w:space="0" w:color="auto"/>
              <w:bottom w:val="single" w:sz="4" w:space="0" w:color="auto"/>
              <w:right w:val="single" w:sz="4" w:space="0" w:color="auto"/>
            </w:tcBorders>
          </w:tcPr>
          <w:p w:rsidR="001A54FC" w:rsidRPr="00E44BE2" w:rsidRDefault="001A54FC" w:rsidP="003131B6">
            <w:pPr>
              <w:ind w:right="45"/>
              <w:jc w:val="center"/>
              <w:rPr>
                <w:rFonts w:ascii="Tahoma" w:eastAsia="Calibri" w:hAnsi="Tahoma" w:cs="Tahoma"/>
                <w:color w:val="000000"/>
                <w:sz w:val="18"/>
                <w:szCs w:val="18"/>
                <w:lang w:val="fi-FI"/>
              </w:rPr>
            </w:pPr>
            <w:r w:rsidRPr="00E44BE2">
              <w:rPr>
                <w:rFonts w:ascii="Tahoma" w:eastAsia="Calibri" w:hAnsi="Tahoma" w:cs="Tahoma"/>
                <w:color w:val="000000"/>
                <w:sz w:val="18"/>
                <w:szCs w:val="18"/>
                <w:lang w:val="fi-FI"/>
              </w:rPr>
              <w:t>Penanggungjawab Keilmuan</w:t>
            </w:r>
          </w:p>
          <w:p w:rsidR="001A54FC" w:rsidRPr="00E44BE2" w:rsidRDefault="001A54FC" w:rsidP="003131B6">
            <w:pPr>
              <w:ind w:right="45"/>
              <w:jc w:val="center"/>
              <w:rPr>
                <w:rFonts w:ascii="Tahoma" w:eastAsia="Calibri" w:hAnsi="Tahoma" w:cs="Tahoma"/>
                <w:color w:val="000000"/>
                <w:sz w:val="18"/>
                <w:szCs w:val="18"/>
                <w:lang w:val="fi-FI"/>
              </w:rPr>
            </w:pPr>
          </w:p>
          <w:p w:rsidR="001A54FC" w:rsidRPr="00E44BE2" w:rsidRDefault="001A54FC" w:rsidP="003131B6">
            <w:pPr>
              <w:ind w:right="45"/>
              <w:rPr>
                <w:rFonts w:ascii="Tahoma" w:eastAsia="Calibri" w:hAnsi="Tahoma" w:cs="Tahoma"/>
                <w:color w:val="000000"/>
                <w:sz w:val="18"/>
                <w:szCs w:val="18"/>
                <w:lang w:val="fi-FI"/>
              </w:rPr>
            </w:pPr>
          </w:p>
          <w:p w:rsidR="001A54FC" w:rsidRPr="00E44BE2" w:rsidRDefault="001A54FC" w:rsidP="003131B6">
            <w:pPr>
              <w:ind w:right="45"/>
              <w:jc w:val="center"/>
              <w:rPr>
                <w:rFonts w:ascii="Tahoma" w:eastAsia="Calibri" w:hAnsi="Tahoma" w:cs="Tahoma"/>
                <w:color w:val="000000"/>
                <w:sz w:val="18"/>
                <w:szCs w:val="18"/>
                <w:lang w:val="fi-FI"/>
              </w:rPr>
            </w:pPr>
          </w:p>
          <w:p w:rsidR="001A54FC" w:rsidRPr="00E44BE2" w:rsidRDefault="001A54FC" w:rsidP="003131B6">
            <w:pPr>
              <w:ind w:right="45"/>
              <w:jc w:val="center"/>
              <w:rPr>
                <w:rFonts w:ascii="Tahoma" w:eastAsia="Calibri" w:hAnsi="Tahoma" w:cs="Tahoma"/>
                <w:sz w:val="18"/>
                <w:szCs w:val="18"/>
                <w:lang w:val="sv-SE"/>
              </w:rPr>
            </w:pPr>
            <w:r w:rsidRPr="00E44BE2">
              <w:rPr>
                <w:rFonts w:ascii="Tahoma" w:hAnsi="Tahoma" w:cs="Tahoma"/>
                <w:sz w:val="20"/>
                <w:szCs w:val="20"/>
              </w:rPr>
              <w:t>Indah Kurniawati, S.E. ,M.Si.</w:t>
            </w:r>
          </w:p>
        </w:tc>
        <w:tc>
          <w:tcPr>
            <w:tcW w:w="2835" w:type="dxa"/>
            <w:tcBorders>
              <w:top w:val="single" w:sz="4" w:space="0" w:color="auto"/>
              <w:left w:val="single" w:sz="4" w:space="0" w:color="auto"/>
              <w:bottom w:val="single" w:sz="4" w:space="0" w:color="auto"/>
              <w:right w:val="single" w:sz="4" w:space="0" w:color="auto"/>
            </w:tcBorders>
          </w:tcPr>
          <w:p w:rsidR="001A54FC" w:rsidRPr="00E44BE2" w:rsidRDefault="001A54FC" w:rsidP="003131B6">
            <w:pPr>
              <w:ind w:right="45"/>
              <w:jc w:val="center"/>
              <w:rPr>
                <w:rFonts w:ascii="Tahoma" w:eastAsia="Calibri" w:hAnsi="Tahoma" w:cs="Tahoma"/>
                <w:color w:val="000000"/>
                <w:sz w:val="18"/>
                <w:szCs w:val="18"/>
                <w:lang w:val="fi-FI"/>
              </w:rPr>
            </w:pPr>
            <w:r w:rsidRPr="00E44BE2">
              <w:rPr>
                <w:rFonts w:ascii="Tahoma" w:eastAsia="Calibri" w:hAnsi="Tahoma" w:cs="Tahoma"/>
                <w:color w:val="000000"/>
                <w:sz w:val="18"/>
                <w:szCs w:val="18"/>
                <w:lang w:val="fi-FI"/>
              </w:rPr>
              <w:t>Ketua Program Studi</w:t>
            </w:r>
          </w:p>
          <w:p w:rsidR="001A54FC" w:rsidRPr="00E44BE2" w:rsidRDefault="001A54FC" w:rsidP="003131B6">
            <w:pPr>
              <w:ind w:right="45"/>
              <w:rPr>
                <w:rFonts w:ascii="Tahoma" w:hAnsi="Tahoma" w:cs="Tahoma"/>
                <w:color w:val="000000"/>
                <w:sz w:val="18"/>
                <w:szCs w:val="18"/>
              </w:rPr>
            </w:pPr>
          </w:p>
          <w:p w:rsidR="001A54FC" w:rsidRPr="00E44BE2" w:rsidRDefault="001A54FC" w:rsidP="003131B6">
            <w:pPr>
              <w:ind w:right="45"/>
              <w:rPr>
                <w:rFonts w:ascii="Tahoma" w:eastAsia="Calibri" w:hAnsi="Tahoma" w:cs="Tahoma"/>
                <w:color w:val="000000"/>
                <w:sz w:val="18"/>
                <w:szCs w:val="18"/>
              </w:rPr>
            </w:pPr>
          </w:p>
          <w:p w:rsidR="001A54FC" w:rsidRPr="00E44BE2" w:rsidRDefault="001A54FC" w:rsidP="003131B6">
            <w:pPr>
              <w:ind w:right="45"/>
              <w:rPr>
                <w:rFonts w:ascii="Tahoma" w:eastAsia="Calibri" w:hAnsi="Tahoma" w:cs="Tahoma"/>
                <w:color w:val="000000"/>
                <w:sz w:val="18"/>
                <w:szCs w:val="18"/>
                <w:lang w:val="fi-FI"/>
              </w:rPr>
            </w:pPr>
          </w:p>
          <w:p w:rsidR="001A54FC" w:rsidRPr="00E44BE2" w:rsidRDefault="001A54FC" w:rsidP="003131B6">
            <w:pPr>
              <w:ind w:right="45"/>
              <w:jc w:val="center"/>
              <w:rPr>
                <w:rFonts w:ascii="Tahoma" w:eastAsia="Calibri" w:hAnsi="Tahoma" w:cs="Tahoma"/>
                <w:sz w:val="18"/>
                <w:szCs w:val="18"/>
                <w:lang w:val="sv-SE"/>
              </w:rPr>
            </w:pPr>
            <w:r w:rsidRPr="00E44BE2">
              <w:rPr>
                <w:rFonts w:ascii="Tahoma" w:hAnsi="Tahoma" w:cs="Tahoma"/>
                <w:color w:val="000000"/>
                <w:sz w:val="18"/>
                <w:szCs w:val="18"/>
              </w:rPr>
              <w:t>Dewi Amalia, SE, MSi</w:t>
            </w:r>
            <w:r w:rsidRPr="00E44BE2">
              <w:rPr>
                <w:rFonts w:ascii="Tahoma" w:hAnsi="Tahoma" w:cs="Tahoma"/>
                <w:sz w:val="18"/>
                <w:szCs w:val="18"/>
                <w:lang w:val="sv-SE"/>
              </w:rPr>
              <w:t xml:space="preserve"> </w:t>
            </w:r>
          </w:p>
        </w:tc>
        <w:tc>
          <w:tcPr>
            <w:tcW w:w="3686" w:type="dxa"/>
            <w:tcBorders>
              <w:top w:val="single" w:sz="4" w:space="0" w:color="auto"/>
              <w:left w:val="single" w:sz="4" w:space="0" w:color="auto"/>
              <w:bottom w:val="single" w:sz="4" w:space="0" w:color="auto"/>
              <w:right w:val="single" w:sz="4" w:space="0" w:color="auto"/>
            </w:tcBorders>
          </w:tcPr>
          <w:p w:rsidR="001A54FC" w:rsidRPr="00E44BE2" w:rsidRDefault="001A54FC" w:rsidP="003131B6">
            <w:pPr>
              <w:ind w:right="45"/>
              <w:jc w:val="center"/>
              <w:rPr>
                <w:rFonts w:ascii="Tahoma" w:eastAsia="Calibri" w:hAnsi="Tahoma" w:cs="Tahoma"/>
                <w:color w:val="000000"/>
                <w:sz w:val="18"/>
                <w:szCs w:val="18"/>
              </w:rPr>
            </w:pPr>
            <w:r w:rsidRPr="00E44BE2">
              <w:rPr>
                <w:rFonts w:ascii="Tahoma" w:eastAsia="Calibri" w:hAnsi="Tahoma" w:cs="Tahoma"/>
                <w:color w:val="000000"/>
                <w:sz w:val="18"/>
                <w:szCs w:val="18"/>
              </w:rPr>
              <w:t>Dekan</w:t>
            </w:r>
          </w:p>
          <w:p w:rsidR="001A54FC" w:rsidRPr="00E44BE2" w:rsidRDefault="001A54FC" w:rsidP="003131B6">
            <w:pPr>
              <w:ind w:right="45"/>
              <w:jc w:val="center"/>
              <w:rPr>
                <w:rFonts w:ascii="Tahoma" w:eastAsia="Calibri" w:hAnsi="Tahoma" w:cs="Tahoma"/>
                <w:sz w:val="18"/>
                <w:szCs w:val="18"/>
                <w:lang w:val="sv-SE"/>
              </w:rPr>
            </w:pPr>
          </w:p>
          <w:p w:rsidR="001A54FC" w:rsidRPr="00E44BE2" w:rsidRDefault="001A54FC" w:rsidP="003131B6">
            <w:pPr>
              <w:ind w:right="45"/>
              <w:rPr>
                <w:rFonts w:ascii="Tahoma" w:eastAsia="Calibri" w:hAnsi="Tahoma" w:cs="Tahoma"/>
                <w:sz w:val="18"/>
                <w:szCs w:val="18"/>
                <w:lang w:val="sv-SE"/>
              </w:rPr>
            </w:pPr>
          </w:p>
          <w:p w:rsidR="001A54FC" w:rsidRPr="00E44BE2" w:rsidRDefault="001A54FC" w:rsidP="003131B6">
            <w:pPr>
              <w:ind w:right="45"/>
              <w:rPr>
                <w:rFonts w:ascii="Tahoma" w:eastAsia="Calibri" w:hAnsi="Tahoma" w:cs="Tahoma"/>
                <w:sz w:val="18"/>
                <w:szCs w:val="18"/>
                <w:lang w:val="sv-SE"/>
              </w:rPr>
            </w:pPr>
          </w:p>
          <w:p w:rsidR="001A54FC" w:rsidRPr="00E44BE2" w:rsidRDefault="001A54FC" w:rsidP="003131B6">
            <w:pPr>
              <w:ind w:right="45"/>
              <w:jc w:val="center"/>
              <w:rPr>
                <w:rFonts w:ascii="Tahoma" w:eastAsia="Calibri" w:hAnsi="Tahoma" w:cs="Tahoma"/>
                <w:sz w:val="18"/>
                <w:szCs w:val="18"/>
                <w:lang w:val="fi-FI"/>
              </w:rPr>
            </w:pPr>
            <w:r w:rsidRPr="00E44BE2">
              <w:rPr>
                <w:rFonts w:ascii="Tahoma" w:hAnsi="Tahoma" w:cs="Tahoma"/>
                <w:color w:val="000000"/>
                <w:sz w:val="18"/>
                <w:szCs w:val="18"/>
              </w:rPr>
              <w:t>Dra. Salamatun Asakdiyah, MSi</w:t>
            </w:r>
          </w:p>
        </w:tc>
      </w:tr>
    </w:tbl>
    <w:p w:rsidR="001A54FC" w:rsidRPr="00E44BE2" w:rsidRDefault="001A54FC" w:rsidP="001A54FC">
      <w:pPr>
        <w:rPr>
          <w:rFonts w:ascii="Tahoma" w:hAnsi="Tahoma" w:cs="Tahoma"/>
        </w:rPr>
      </w:pPr>
    </w:p>
    <w:sectPr w:rsidR="001A54FC" w:rsidRPr="00E44BE2" w:rsidSect="00DC062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5B8"/>
    <w:multiLevelType w:val="multilevel"/>
    <w:tmpl w:val="CBB8C534"/>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95D5809"/>
    <w:multiLevelType w:val="hybridMultilevel"/>
    <w:tmpl w:val="AF782B7E"/>
    <w:lvl w:ilvl="0" w:tplc="6E4CC1E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AE740F"/>
    <w:multiLevelType w:val="multilevel"/>
    <w:tmpl w:val="8B804710"/>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2FC7414"/>
    <w:multiLevelType w:val="hybridMultilevel"/>
    <w:tmpl w:val="FADC5BEE"/>
    <w:lvl w:ilvl="0" w:tplc="46B057E2">
      <w:start w:val="1"/>
      <w:numFmt w:val="decimal"/>
      <w:lvlText w:val="5.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44285B"/>
    <w:multiLevelType w:val="multilevel"/>
    <w:tmpl w:val="EA9C05C8"/>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688259B"/>
    <w:multiLevelType w:val="multilevel"/>
    <w:tmpl w:val="B4A4A066"/>
    <w:lvl w:ilvl="0">
      <w:start w:val="5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BEC68C1"/>
    <w:multiLevelType w:val="hybridMultilevel"/>
    <w:tmpl w:val="1856D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754947"/>
    <w:multiLevelType w:val="hybridMultilevel"/>
    <w:tmpl w:val="145EA564"/>
    <w:lvl w:ilvl="0" w:tplc="1A7C77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7D2230"/>
    <w:multiLevelType w:val="hybridMultilevel"/>
    <w:tmpl w:val="785A7BF4"/>
    <w:lvl w:ilvl="0" w:tplc="808E60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195C46"/>
    <w:multiLevelType w:val="multilevel"/>
    <w:tmpl w:val="5ED8DF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3BB6EE1"/>
    <w:multiLevelType w:val="multilevel"/>
    <w:tmpl w:val="D6A62128"/>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F8E1DD0"/>
    <w:multiLevelType w:val="multilevel"/>
    <w:tmpl w:val="BC989CF6"/>
    <w:lvl w:ilvl="0">
      <w:start w:val="6"/>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3025381F"/>
    <w:multiLevelType w:val="multilevel"/>
    <w:tmpl w:val="59B871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C507A3F"/>
    <w:multiLevelType w:val="multilevel"/>
    <w:tmpl w:val="332CA1FA"/>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A5A13D4"/>
    <w:multiLevelType w:val="multilevel"/>
    <w:tmpl w:val="A45CEB22"/>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nsid w:val="52873A3D"/>
    <w:multiLevelType w:val="multilevel"/>
    <w:tmpl w:val="F0B6FA14"/>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2EB3E65"/>
    <w:multiLevelType w:val="multilevel"/>
    <w:tmpl w:val="EFAAD27C"/>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55876663"/>
    <w:multiLevelType w:val="hybridMultilevel"/>
    <w:tmpl w:val="D5E67824"/>
    <w:lvl w:ilvl="0" w:tplc="EBA844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AB68E2"/>
    <w:multiLevelType w:val="multilevel"/>
    <w:tmpl w:val="F0522170"/>
    <w:lvl w:ilvl="0">
      <w:start w:val="1"/>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642473DD"/>
    <w:multiLevelType w:val="hybridMultilevel"/>
    <w:tmpl w:val="A634A22C"/>
    <w:lvl w:ilvl="0" w:tplc="DD72DB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BE214C"/>
    <w:multiLevelType w:val="multilevel"/>
    <w:tmpl w:val="3F38C122"/>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32242F"/>
    <w:multiLevelType w:val="hybridMultilevel"/>
    <w:tmpl w:val="9B64B58A"/>
    <w:lvl w:ilvl="0" w:tplc="46B057E2">
      <w:start w:val="1"/>
      <w:numFmt w:val="decimal"/>
      <w:lvlText w:val="5.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B84D3C"/>
    <w:multiLevelType w:val="hybridMultilevel"/>
    <w:tmpl w:val="E702CF0C"/>
    <w:lvl w:ilvl="0" w:tplc="F25402FA">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100645F"/>
    <w:multiLevelType w:val="hybridMultilevel"/>
    <w:tmpl w:val="487E8A92"/>
    <w:lvl w:ilvl="0" w:tplc="CBFAAECA">
      <w:start w:val="1"/>
      <w:numFmt w:val="decimal"/>
      <w:lvlText w:val="4. %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23E7F09"/>
    <w:multiLevelType w:val="multilevel"/>
    <w:tmpl w:val="8AD21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B72885"/>
    <w:multiLevelType w:val="hybridMultilevel"/>
    <w:tmpl w:val="EDB6126E"/>
    <w:lvl w:ilvl="0" w:tplc="68329F52">
      <w:start w:val="1"/>
      <w:numFmt w:val="decimal"/>
      <w:lvlText w:val="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4EC556C"/>
    <w:multiLevelType w:val="hybridMultilevel"/>
    <w:tmpl w:val="62689D44"/>
    <w:lvl w:ilvl="0" w:tplc="8EC4A11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DD6A8C"/>
    <w:multiLevelType w:val="hybridMultilevel"/>
    <w:tmpl w:val="C88E711C"/>
    <w:lvl w:ilvl="0" w:tplc="A7EEEF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7F2C84"/>
    <w:multiLevelType w:val="hybridMultilevel"/>
    <w:tmpl w:val="7812EC22"/>
    <w:lvl w:ilvl="0" w:tplc="D91202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BE1E98"/>
    <w:multiLevelType w:val="hybridMultilevel"/>
    <w:tmpl w:val="C7160D1E"/>
    <w:lvl w:ilvl="0" w:tplc="6E4CC1E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1142B5"/>
    <w:multiLevelType w:val="multilevel"/>
    <w:tmpl w:val="D6AE7A22"/>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7E072050"/>
    <w:multiLevelType w:val="hybridMultilevel"/>
    <w:tmpl w:val="85F45534"/>
    <w:lvl w:ilvl="0" w:tplc="6A7A5A3A">
      <w:start w:val="1"/>
      <w:numFmt w:val="decimal"/>
      <w:lvlText w:val="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903241"/>
    <w:multiLevelType w:val="hybridMultilevel"/>
    <w:tmpl w:val="B58E9174"/>
    <w:lvl w:ilvl="0" w:tplc="1428B2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6"/>
  </w:num>
  <w:num w:numId="3">
    <w:abstractNumId w:val="1"/>
  </w:num>
  <w:num w:numId="4">
    <w:abstractNumId w:val="29"/>
  </w:num>
  <w:num w:numId="5">
    <w:abstractNumId w:val="12"/>
  </w:num>
  <w:num w:numId="6">
    <w:abstractNumId w:val="23"/>
  </w:num>
  <w:num w:numId="7">
    <w:abstractNumId w:val="3"/>
  </w:num>
  <w:num w:numId="8">
    <w:abstractNumId w:val="21"/>
  </w:num>
  <w:num w:numId="9">
    <w:abstractNumId w:val="9"/>
  </w:num>
  <w:num w:numId="10">
    <w:abstractNumId w:val="22"/>
  </w:num>
  <w:num w:numId="11">
    <w:abstractNumId w:val="25"/>
  </w:num>
  <w:num w:numId="12">
    <w:abstractNumId w:val="31"/>
  </w:num>
  <w:num w:numId="13">
    <w:abstractNumId w:val="13"/>
  </w:num>
  <w:num w:numId="14">
    <w:abstractNumId w:val="14"/>
  </w:num>
  <w:num w:numId="15">
    <w:abstractNumId w:val="2"/>
  </w:num>
  <w:num w:numId="16">
    <w:abstractNumId w:val="4"/>
  </w:num>
  <w:num w:numId="17">
    <w:abstractNumId w:val="0"/>
  </w:num>
  <w:num w:numId="18">
    <w:abstractNumId w:val="18"/>
  </w:num>
  <w:num w:numId="19">
    <w:abstractNumId w:val="16"/>
  </w:num>
  <w:num w:numId="20">
    <w:abstractNumId w:val="30"/>
  </w:num>
  <w:num w:numId="21">
    <w:abstractNumId w:val="15"/>
  </w:num>
  <w:num w:numId="22">
    <w:abstractNumId w:val="20"/>
  </w:num>
  <w:num w:numId="23">
    <w:abstractNumId w:val="5"/>
  </w:num>
  <w:num w:numId="24">
    <w:abstractNumId w:val="11"/>
  </w:num>
  <w:num w:numId="25">
    <w:abstractNumId w:val="10"/>
  </w:num>
  <w:num w:numId="26">
    <w:abstractNumId w:val="19"/>
  </w:num>
  <w:num w:numId="27">
    <w:abstractNumId w:val="27"/>
  </w:num>
  <w:num w:numId="28">
    <w:abstractNumId w:val="28"/>
  </w:num>
  <w:num w:numId="29">
    <w:abstractNumId w:val="32"/>
  </w:num>
  <w:num w:numId="30">
    <w:abstractNumId w:val="17"/>
  </w:num>
  <w:num w:numId="31">
    <w:abstractNumId w:val="7"/>
  </w:num>
  <w:num w:numId="32">
    <w:abstractNumId w:val="8"/>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DC0623"/>
    <w:rsid w:val="000012A5"/>
    <w:rsid w:val="00012CE0"/>
    <w:rsid w:val="00077BA6"/>
    <w:rsid w:val="000A2773"/>
    <w:rsid w:val="000C1080"/>
    <w:rsid w:val="000F419B"/>
    <w:rsid w:val="001014A9"/>
    <w:rsid w:val="00135AC6"/>
    <w:rsid w:val="00185E9A"/>
    <w:rsid w:val="00191C6F"/>
    <w:rsid w:val="001A54FC"/>
    <w:rsid w:val="001B20BC"/>
    <w:rsid w:val="001B4950"/>
    <w:rsid w:val="001E1052"/>
    <w:rsid w:val="002317AF"/>
    <w:rsid w:val="00240DF2"/>
    <w:rsid w:val="00253497"/>
    <w:rsid w:val="0027125C"/>
    <w:rsid w:val="00276F52"/>
    <w:rsid w:val="002E49F3"/>
    <w:rsid w:val="0035073F"/>
    <w:rsid w:val="00367AD8"/>
    <w:rsid w:val="003820B6"/>
    <w:rsid w:val="003954E1"/>
    <w:rsid w:val="003B338A"/>
    <w:rsid w:val="003C06AD"/>
    <w:rsid w:val="003C1399"/>
    <w:rsid w:val="00413BC1"/>
    <w:rsid w:val="00415DC8"/>
    <w:rsid w:val="00436392"/>
    <w:rsid w:val="00440D15"/>
    <w:rsid w:val="00443BC7"/>
    <w:rsid w:val="00463C8E"/>
    <w:rsid w:val="004C2587"/>
    <w:rsid w:val="00567D4C"/>
    <w:rsid w:val="005835DB"/>
    <w:rsid w:val="005B36C8"/>
    <w:rsid w:val="005E6AA0"/>
    <w:rsid w:val="00647FCD"/>
    <w:rsid w:val="00657100"/>
    <w:rsid w:val="006B4C03"/>
    <w:rsid w:val="006E0660"/>
    <w:rsid w:val="0072048A"/>
    <w:rsid w:val="00732AAB"/>
    <w:rsid w:val="007424DF"/>
    <w:rsid w:val="007763DD"/>
    <w:rsid w:val="0084158F"/>
    <w:rsid w:val="008645D1"/>
    <w:rsid w:val="008860DC"/>
    <w:rsid w:val="00913603"/>
    <w:rsid w:val="00926346"/>
    <w:rsid w:val="00943752"/>
    <w:rsid w:val="00991A5E"/>
    <w:rsid w:val="009A07BE"/>
    <w:rsid w:val="009A3C8C"/>
    <w:rsid w:val="009B0191"/>
    <w:rsid w:val="00A3389F"/>
    <w:rsid w:val="00AA4ED2"/>
    <w:rsid w:val="00AA6501"/>
    <w:rsid w:val="00AC0A7B"/>
    <w:rsid w:val="00B51C87"/>
    <w:rsid w:val="00B65E76"/>
    <w:rsid w:val="00B811CF"/>
    <w:rsid w:val="00C3447B"/>
    <w:rsid w:val="00C76ED4"/>
    <w:rsid w:val="00C85257"/>
    <w:rsid w:val="00CF7CB9"/>
    <w:rsid w:val="00D01CC2"/>
    <w:rsid w:val="00D341D1"/>
    <w:rsid w:val="00D40EBB"/>
    <w:rsid w:val="00D81D4E"/>
    <w:rsid w:val="00D9274A"/>
    <w:rsid w:val="00DA66DA"/>
    <w:rsid w:val="00DC0623"/>
    <w:rsid w:val="00DE28AC"/>
    <w:rsid w:val="00DF5CB2"/>
    <w:rsid w:val="00DF77A0"/>
    <w:rsid w:val="00E44BE2"/>
    <w:rsid w:val="00E8249F"/>
    <w:rsid w:val="00E90620"/>
    <w:rsid w:val="00EB4D98"/>
    <w:rsid w:val="00EB4EAC"/>
    <w:rsid w:val="00EC4F08"/>
    <w:rsid w:val="00F80257"/>
    <w:rsid w:val="00F84B5A"/>
    <w:rsid w:val="00F9750E"/>
    <w:rsid w:val="00FE2C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1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2014-03-04T14:38:00Z</dcterms:created>
  <dcterms:modified xsi:type="dcterms:W3CDTF">2014-03-06T04:21:00Z</dcterms:modified>
</cp:coreProperties>
</file>