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15B" w:rsidRPr="00EA2D90" w:rsidRDefault="0031715B" w:rsidP="0031715B">
      <w:pPr>
        <w:pStyle w:val="Default"/>
      </w:pPr>
    </w:p>
    <w:p w:rsidR="0031715B" w:rsidRPr="002A2841" w:rsidRDefault="002A2841" w:rsidP="00595472">
      <w:pPr>
        <w:pStyle w:val="Default"/>
        <w:jc w:val="center"/>
        <w:rPr>
          <w:b/>
          <w:bCs/>
          <w:lang w:val="en-US"/>
        </w:rPr>
      </w:pPr>
      <w:r>
        <w:rPr>
          <w:b/>
          <w:bCs/>
          <w:lang w:val="en-US"/>
        </w:rPr>
        <w:t>SATUAN ACARA PERKULIAHAN</w:t>
      </w:r>
    </w:p>
    <w:p w:rsidR="00EA2D90" w:rsidRPr="00595472" w:rsidRDefault="00EA2D90" w:rsidP="00595472">
      <w:pPr>
        <w:pStyle w:val="Default"/>
        <w:jc w:val="center"/>
        <w:rPr>
          <w:sz w:val="18"/>
          <w:szCs w:val="18"/>
        </w:rPr>
      </w:pPr>
    </w:p>
    <w:p w:rsidR="0031715B" w:rsidRPr="00595472" w:rsidRDefault="00595472" w:rsidP="0031715B">
      <w:pPr>
        <w:pStyle w:val="Default"/>
        <w:rPr>
          <w:sz w:val="18"/>
          <w:szCs w:val="18"/>
        </w:rPr>
      </w:pPr>
      <w:r w:rsidRPr="00595472">
        <w:rPr>
          <w:sz w:val="18"/>
          <w:szCs w:val="18"/>
        </w:rPr>
        <w:t>Kode / Nama Mata Kuliah</w:t>
      </w:r>
      <w:r w:rsidRPr="00595472">
        <w:rPr>
          <w:sz w:val="18"/>
          <w:szCs w:val="18"/>
        </w:rPr>
        <w:tab/>
      </w:r>
      <w:r w:rsidRPr="00595472">
        <w:rPr>
          <w:sz w:val="18"/>
          <w:szCs w:val="18"/>
        </w:rPr>
        <w:tab/>
      </w:r>
      <w:r w:rsidR="0031715B" w:rsidRPr="00595472">
        <w:rPr>
          <w:sz w:val="18"/>
          <w:szCs w:val="18"/>
        </w:rPr>
        <w:t xml:space="preserve">: 1260630 / Kewirausahaan Lanjutan I </w:t>
      </w:r>
      <w:r w:rsidRPr="00595472">
        <w:rPr>
          <w:sz w:val="18"/>
          <w:szCs w:val="18"/>
        </w:rPr>
        <w:tab/>
      </w:r>
      <w:r w:rsidRPr="00595472">
        <w:rPr>
          <w:sz w:val="18"/>
          <w:szCs w:val="18"/>
        </w:rPr>
        <w:tab/>
      </w:r>
      <w:r w:rsidRPr="00595472">
        <w:rPr>
          <w:sz w:val="18"/>
          <w:szCs w:val="18"/>
        </w:rPr>
        <w:tab/>
      </w:r>
      <w:r w:rsidRPr="00595472">
        <w:rPr>
          <w:sz w:val="18"/>
          <w:szCs w:val="18"/>
        </w:rPr>
        <w:tab/>
      </w:r>
      <w:r w:rsidRPr="00595472">
        <w:rPr>
          <w:sz w:val="18"/>
          <w:szCs w:val="18"/>
        </w:rPr>
        <w:tab/>
      </w:r>
      <w:r w:rsidR="0031715B" w:rsidRPr="00595472">
        <w:rPr>
          <w:sz w:val="18"/>
          <w:szCs w:val="18"/>
        </w:rPr>
        <w:t>Revisi ke</w:t>
      </w:r>
      <w:r w:rsidRPr="00595472">
        <w:rPr>
          <w:sz w:val="18"/>
          <w:szCs w:val="18"/>
        </w:rPr>
        <w:t>-</w:t>
      </w:r>
      <w:r w:rsidRPr="00595472">
        <w:rPr>
          <w:sz w:val="18"/>
          <w:szCs w:val="18"/>
        </w:rPr>
        <w:tab/>
      </w:r>
      <w:r w:rsidRPr="00595472">
        <w:rPr>
          <w:sz w:val="18"/>
          <w:szCs w:val="18"/>
        </w:rPr>
        <w:tab/>
      </w:r>
      <w:r w:rsidR="0031715B" w:rsidRPr="00595472">
        <w:rPr>
          <w:sz w:val="18"/>
          <w:szCs w:val="18"/>
        </w:rPr>
        <w:t xml:space="preserve">: 1 </w:t>
      </w:r>
    </w:p>
    <w:p w:rsidR="0031715B" w:rsidRPr="00595472" w:rsidRDefault="0031715B" w:rsidP="0031715B">
      <w:pPr>
        <w:pStyle w:val="Default"/>
        <w:rPr>
          <w:sz w:val="18"/>
          <w:szCs w:val="18"/>
        </w:rPr>
      </w:pPr>
      <w:r w:rsidRPr="00595472">
        <w:rPr>
          <w:sz w:val="18"/>
          <w:szCs w:val="18"/>
        </w:rPr>
        <w:t xml:space="preserve">Satuan Kredit Semester </w:t>
      </w:r>
      <w:r w:rsidR="00595472" w:rsidRPr="00595472">
        <w:rPr>
          <w:sz w:val="18"/>
          <w:szCs w:val="18"/>
        </w:rPr>
        <w:tab/>
      </w:r>
      <w:r w:rsidR="00595472" w:rsidRPr="00595472">
        <w:rPr>
          <w:sz w:val="18"/>
          <w:szCs w:val="18"/>
        </w:rPr>
        <w:tab/>
      </w:r>
      <w:r w:rsidRPr="00595472">
        <w:rPr>
          <w:sz w:val="18"/>
          <w:szCs w:val="18"/>
        </w:rPr>
        <w:t xml:space="preserve">: 3 SKS </w:t>
      </w:r>
      <w:r w:rsidR="00595472" w:rsidRPr="00595472">
        <w:rPr>
          <w:sz w:val="18"/>
          <w:szCs w:val="18"/>
        </w:rPr>
        <w:tab/>
      </w:r>
      <w:r w:rsidR="00595472" w:rsidRPr="00595472">
        <w:rPr>
          <w:sz w:val="18"/>
          <w:szCs w:val="18"/>
        </w:rPr>
        <w:tab/>
      </w:r>
      <w:r w:rsidR="00595472" w:rsidRPr="00595472">
        <w:rPr>
          <w:sz w:val="18"/>
          <w:szCs w:val="18"/>
        </w:rPr>
        <w:tab/>
      </w:r>
      <w:r w:rsidR="00595472" w:rsidRPr="00595472">
        <w:rPr>
          <w:sz w:val="18"/>
          <w:szCs w:val="18"/>
        </w:rPr>
        <w:tab/>
      </w:r>
      <w:r w:rsidR="00595472" w:rsidRPr="00595472">
        <w:rPr>
          <w:sz w:val="18"/>
          <w:szCs w:val="18"/>
        </w:rPr>
        <w:tab/>
      </w:r>
      <w:r w:rsidR="00595472" w:rsidRPr="00595472">
        <w:rPr>
          <w:sz w:val="18"/>
          <w:szCs w:val="18"/>
        </w:rPr>
        <w:tab/>
      </w:r>
      <w:r w:rsidR="00595472" w:rsidRPr="00595472">
        <w:rPr>
          <w:sz w:val="18"/>
          <w:szCs w:val="18"/>
        </w:rPr>
        <w:tab/>
      </w:r>
      <w:r w:rsidR="00595472" w:rsidRPr="00595472">
        <w:rPr>
          <w:sz w:val="18"/>
          <w:szCs w:val="18"/>
        </w:rPr>
        <w:tab/>
      </w:r>
      <w:r w:rsidR="00595472" w:rsidRPr="00595472">
        <w:rPr>
          <w:sz w:val="18"/>
          <w:szCs w:val="18"/>
        </w:rPr>
        <w:tab/>
      </w:r>
      <w:r w:rsidRPr="00595472">
        <w:rPr>
          <w:sz w:val="18"/>
          <w:szCs w:val="18"/>
        </w:rPr>
        <w:t xml:space="preserve">Tanggal </w:t>
      </w:r>
      <w:r w:rsidR="00595472" w:rsidRPr="00595472">
        <w:rPr>
          <w:sz w:val="18"/>
          <w:szCs w:val="18"/>
        </w:rPr>
        <w:t xml:space="preserve">Revisi </w:t>
      </w:r>
      <w:r w:rsidR="00595472" w:rsidRPr="00595472">
        <w:rPr>
          <w:sz w:val="18"/>
          <w:szCs w:val="18"/>
        </w:rPr>
        <w:tab/>
      </w:r>
      <w:r w:rsidR="00595472" w:rsidRPr="00595472">
        <w:rPr>
          <w:sz w:val="18"/>
          <w:szCs w:val="18"/>
        </w:rPr>
        <w:tab/>
      </w:r>
      <w:r w:rsidRPr="00595472">
        <w:rPr>
          <w:sz w:val="18"/>
          <w:szCs w:val="18"/>
        </w:rPr>
        <w:t xml:space="preserve">: 19 Agustus 2013 </w:t>
      </w:r>
    </w:p>
    <w:p w:rsidR="00595472" w:rsidRPr="00595472" w:rsidRDefault="00595472" w:rsidP="0031715B">
      <w:pPr>
        <w:pStyle w:val="Default"/>
        <w:rPr>
          <w:sz w:val="18"/>
          <w:szCs w:val="18"/>
        </w:rPr>
      </w:pPr>
      <w:r w:rsidRPr="00595472">
        <w:rPr>
          <w:sz w:val="18"/>
          <w:szCs w:val="18"/>
        </w:rPr>
        <w:t xml:space="preserve">Jumlah Jam kegiatan laboratorium </w:t>
      </w:r>
      <w:r w:rsidRPr="00595472">
        <w:rPr>
          <w:sz w:val="18"/>
          <w:szCs w:val="18"/>
        </w:rPr>
        <w:tab/>
        <w:t>:</w:t>
      </w:r>
      <w:r>
        <w:rPr>
          <w:sz w:val="18"/>
          <w:szCs w:val="18"/>
        </w:rPr>
        <w:t>-</w:t>
      </w:r>
      <w:r w:rsidRPr="00595472">
        <w:rPr>
          <w:sz w:val="18"/>
          <w:szCs w:val="18"/>
        </w:rPr>
        <w:t xml:space="preserve"> jam </w:t>
      </w:r>
      <w:r w:rsidRPr="00595472">
        <w:rPr>
          <w:sz w:val="18"/>
          <w:szCs w:val="18"/>
        </w:rPr>
        <w:tab/>
      </w:r>
      <w:r w:rsidRPr="00595472">
        <w:rPr>
          <w:sz w:val="18"/>
          <w:szCs w:val="18"/>
        </w:rPr>
        <w:tab/>
      </w:r>
      <w:r w:rsidRPr="00595472">
        <w:rPr>
          <w:sz w:val="18"/>
          <w:szCs w:val="18"/>
        </w:rPr>
        <w:tab/>
      </w:r>
      <w:r w:rsidRPr="00595472">
        <w:rPr>
          <w:sz w:val="18"/>
          <w:szCs w:val="18"/>
        </w:rPr>
        <w:tab/>
      </w:r>
      <w:r w:rsidRPr="00595472">
        <w:rPr>
          <w:sz w:val="18"/>
          <w:szCs w:val="18"/>
        </w:rPr>
        <w:tab/>
      </w:r>
      <w:r w:rsidRPr="00595472">
        <w:rPr>
          <w:sz w:val="18"/>
          <w:szCs w:val="18"/>
        </w:rPr>
        <w:tab/>
      </w:r>
      <w:r w:rsidRPr="00595472">
        <w:rPr>
          <w:sz w:val="18"/>
          <w:szCs w:val="18"/>
        </w:rPr>
        <w:tab/>
      </w:r>
      <w:r>
        <w:rPr>
          <w:sz w:val="18"/>
          <w:szCs w:val="18"/>
        </w:rPr>
        <w:tab/>
      </w:r>
      <w:r>
        <w:rPr>
          <w:sz w:val="18"/>
          <w:szCs w:val="18"/>
        </w:rPr>
        <w:tab/>
      </w:r>
      <w:r w:rsidRPr="00595472">
        <w:rPr>
          <w:sz w:val="18"/>
          <w:szCs w:val="18"/>
        </w:rPr>
        <w:t xml:space="preserve">Tanggal Mulai Berlaku </w:t>
      </w:r>
      <w:r>
        <w:rPr>
          <w:sz w:val="18"/>
          <w:szCs w:val="18"/>
        </w:rPr>
        <w:tab/>
      </w:r>
      <w:r w:rsidRPr="00595472">
        <w:rPr>
          <w:sz w:val="18"/>
          <w:szCs w:val="18"/>
        </w:rPr>
        <w:t xml:space="preserve">: </w:t>
      </w:r>
      <w:r>
        <w:rPr>
          <w:sz w:val="18"/>
          <w:szCs w:val="18"/>
        </w:rPr>
        <w:t>4 November 2013</w:t>
      </w:r>
    </w:p>
    <w:p w:rsidR="00595472" w:rsidRPr="00595472" w:rsidRDefault="0031715B" w:rsidP="00595472">
      <w:pPr>
        <w:pStyle w:val="Default"/>
        <w:rPr>
          <w:sz w:val="18"/>
          <w:szCs w:val="18"/>
        </w:rPr>
      </w:pPr>
      <w:r w:rsidRPr="00595472">
        <w:rPr>
          <w:sz w:val="18"/>
          <w:szCs w:val="18"/>
        </w:rPr>
        <w:t xml:space="preserve">Jumlah Jam kuliah dalam seminggu </w:t>
      </w:r>
      <w:r w:rsidR="00595472" w:rsidRPr="00595472">
        <w:rPr>
          <w:sz w:val="18"/>
          <w:szCs w:val="18"/>
        </w:rPr>
        <w:tab/>
      </w:r>
      <w:r w:rsidRPr="00595472">
        <w:rPr>
          <w:sz w:val="18"/>
          <w:szCs w:val="18"/>
        </w:rPr>
        <w:t xml:space="preserve">: 2,5 jam. (3 x 50 menit) </w:t>
      </w:r>
      <w:r w:rsidR="00595472" w:rsidRPr="00595472">
        <w:rPr>
          <w:sz w:val="18"/>
          <w:szCs w:val="18"/>
        </w:rPr>
        <w:tab/>
      </w:r>
      <w:r w:rsidR="00595472" w:rsidRPr="00595472">
        <w:rPr>
          <w:sz w:val="18"/>
          <w:szCs w:val="18"/>
        </w:rPr>
        <w:tab/>
      </w:r>
      <w:r w:rsidR="00595472" w:rsidRPr="00595472">
        <w:rPr>
          <w:sz w:val="18"/>
          <w:szCs w:val="18"/>
        </w:rPr>
        <w:tab/>
      </w:r>
      <w:r w:rsidR="00595472" w:rsidRPr="00595472">
        <w:rPr>
          <w:sz w:val="18"/>
          <w:szCs w:val="18"/>
        </w:rPr>
        <w:tab/>
      </w:r>
      <w:r w:rsidR="00595472" w:rsidRPr="00595472">
        <w:rPr>
          <w:sz w:val="18"/>
          <w:szCs w:val="18"/>
        </w:rPr>
        <w:tab/>
      </w:r>
      <w:r w:rsidR="00595472" w:rsidRPr="00595472">
        <w:rPr>
          <w:sz w:val="18"/>
          <w:szCs w:val="18"/>
        </w:rPr>
        <w:tab/>
      </w:r>
      <w:r w:rsidR="00595472" w:rsidRPr="00595472">
        <w:rPr>
          <w:sz w:val="18"/>
          <w:szCs w:val="18"/>
        </w:rPr>
        <w:tab/>
        <w:t xml:space="preserve">Penyusun </w:t>
      </w:r>
      <w:r w:rsidR="00595472">
        <w:rPr>
          <w:sz w:val="18"/>
          <w:szCs w:val="18"/>
        </w:rPr>
        <w:tab/>
      </w:r>
      <w:r w:rsidR="00595472">
        <w:rPr>
          <w:sz w:val="18"/>
          <w:szCs w:val="18"/>
        </w:rPr>
        <w:tab/>
      </w:r>
      <w:r w:rsidR="00595472" w:rsidRPr="00595472">
        <w:rPr>
          <w:sz w:val="18"/>
          <w:szCs w:val="18"/>
        </w:rPr>
        <w:t xml:space="preserve">: Suprapto, SE, MM, Ak </w:t>
      </w:r>
    </w:p>
    <w:p w:rsidR="0031715B" w:rsidRDefault="00595472" w:rsidP="0031715B">
      <w:pPr>
        <w:pStyle w:val="Default"/>
        <w:rPr>
          <w:sz w:val="18"/>
          <w:szCs w:val="18"/>
        </w:rPr>
      </w:pPr>
      <w:r w:rsidRPr="00595472">
        <w:rPr>
          <w:sz w:val="18"/>
          <w:szCs w:val="18"/>
        </w:rPr>
        <w:tab/>
      </w:r>
      <w:r w:rsidRPr="00595472">
        <w:rPr>
          <w:sz w:val="18"/>
          <w:szCs w:val="18"/>
        </w:rPr>
        <w:tab/>
      </w:r>
      <w:r w:rsidRPr="00595472">
        <w:rPr>
          <w:sz w:val="18"/>
          <w:szCs w:val="18"/>
        </w:rPr>
        <w:tab/>
      </w:r>
      <w:r w:rsidRPr="00595472">
        <w:rPr>
          <w:sz w:val="18"/>
          <w:szCs w:val="18"/>
        </w:rPr>
        <w:tab/>
      </w:r>
      <w:r w:rsidRPr="00595472">
        <w:rPr>
          <w:sz w:val="18"/>
          <w:szCs w:val="18"/>
        </w:rPr>
        <w:tab/>
      </w:r>
      <w:r w:rsidRPr="00595472">
        <w:rPr>
          <w:sz w:val="18"/>
          <w:szCs w:val="18"/>
        </w:rPr>
        <w:tab/>
      </w:r>
      <w:r w:rsidRPr="00595472">
        <w:rPr>
          <w:sz w:val="18"/>
          <w:szCs w:val="18"/>
        </w:rPr>
        <w:tab/>
      </w:r>
      <w:r w:rsidRPr="00595472">
        <w:rPr>
          <w:sz w:val="18"/>
          <w:szCs w:val="18"/>
        </w:rPr>
        <w:tab/>
      </w:r>
      <w:r w:rsidRPr="00595472">
        <w:rPr>
          <w:sz w:val="18"/>
          <w:szCs w:val="18"/>
        </w:rPr>
        <w:tab/>
      </w:r>
      <w:r w:rsidRPr="00595472">
        <w:rPr>
          <w:sz w:val="18"/>
          <w:szCs w:val="18"/>
        </w:rPr>
        <w:tab/>
      </w:r>
      <w:r>
        <w:rPr>
          <w:sz w:val="18"/>
          <w:szCs w:val="18"/>
        </w:rPr>
        <w:tab/>
      </w:r>
      <w:r>
        <w:rPr>
          <w:sz w:val="18"/>
          <w:szCs w:val="18"/>
        </w:rPr>
        <w:tab/>
      </w:r>
      <w:r>
        <w:rPr>
          <w:sz w:val="18"/>
          <w:szCs w:val="18"/>
        </w:rPr>
        <w:tab/>
      </w:r>
      <w:r w:rsidR="0031715B" w:rsidRPr="00595472">
        <w:rPr>
          <w:sz w:val="18"/>
          <w:szCs w:val="18"/>
        </w:rPr>
        <w:t xml:space="preserve">Penanggungjawab Keilmuan : Suprapto, SE, MM, Ak </w:t>
      </w:r>
    </w:p>
    <w:p w:rsidR="00595472" w:rsidRPr="00595472" w:rsidRDefault="00595472" w:rsidP="0031715B">
      <w:pPr>
        <w:pStyle w:val="Default"/>
        <w:rPr>
          <w:sz w:val="18"/>
          <w:szCs w:val="18"/>
        </w:rPr>
      </w:pPr>
    </w:p>
    <w:p w:rsidR="0031715B" w:rsidRPr="00595472" w:rsidRDefault="00595472" w:rsidP="00EA2D90">
      <w:pPr>
        <w:pStyle w:val="Default"/>
        <w:ind w:left="2268" w:hanging="2268"/>
        <w:jc w:val="both"/>
        <w:rPr>
          <w:sz w:val="18"/>
          <w:szCs w:val="18"/>
        </w:rPr>
      </w:pPr>
      <w:r>
        <w:rPr>
          <w:b/>
          <w:bCs/>
          <w:sz w:val="18"/>
          <w:szCs w:val="18"/>
        </w:rPr>
        <w:t>Deskripsi Mata kuliah</w:t>
      </w:r>
      <w:r>
        <w:rPr>
          <w:b/>
          <w:bCs/>
          <w:sz w:val="18"/>
          <w:szCs w:val="18"/>
        </w:rPr>
        <w:tab/>
      </w:r>
      <w:r w:rsidR="0031715B" w:rsidRPr="00595472">
        <w:rPr>
          <w:b/>
          <w:bCs/>
          <w:sz w:val="18"/>
          <w:szCs w:val="18"/>
        </w:rPr>
        <w:t xml:space="preserve">: </w:t>
      </w:r>
      <w:r w:rsidR="0031715B" w:rsidRPr="00595472">
        <w:rPr>
          <w:sz w:val="18"/>
          <w:szCs w:val="18"/>
        </w:rPr>
        <w:t xml:space="preserve">Mata kuliah ini merupakan mata kuliah pilihan bagi mahasiswa yang akan mengambil konsentrasi akunpreneur. Motode pembelajaran pada matakuliah ini adalah kombinasi antara teori dan praktik. Materi yang dibahas meliputi, Business Concept, persiapan memulai usaha, praktik pendirian usaha, manajemen usaha kecil/mikro, merancang event bisnis dan pameran serta promosi usaha. </w:t>
      </w:r>
    </w:p>
    <w:p w:rsidR="0031715B" w:rsidRPr="00595472" w:rsidRDefault="00595472" w:rsidP="0031715B">
      <w:pPr>
        <w:pStyle w:val="Default"/>
        <w:rPr>
          <w:sz w:val="18"/>
          <w:szCs w:val="18"/>
        </w:rPr>
      </w:pPr>
      <w:r>
        <w:rPr>
          <w:b/>
          <w:bCs/>
          <w:sz w:val="18"/>
          <w:szCs w:val="18"/>
        </w:rPr>
        <w:t xml:space="preserve">Standar Kompetensi </w:t>
      </w:r>
      <w:r>
        <w:rPr>
          <w:b/>
          <w:bCs/>
          <w:sz w:val="18"/>
          <w:szCs w:val="18"/>
        </w:rPr>
        <w:tab/>
        <w:t xml:space="preserve">  </w:t>
      </w:r>
      <w:r w:rsidR="0031715B" w:rsidRPr="00595472">
        <w:rPr>
          <w:b/>
          <w:bCs/>
          <w:sz w:val="18"/>
          <w:szCs w:val="18"/>
        </w:rPr>
        <w:t xml:space="preserve">: </w:t>
      </w:r>
    </w:p>
    <w:p w:rsidR="0031715B" w:rsidRPr="00595472" w:rsidRDefault="0031715B" w:rsidP="00EA2D90">
      <w:pPr>
        <w:pStyle w:val="Default"/>
        <w:ind w:left="2268"/>
        <w:jc w:val="both"/>
        <w:rPr>
          <w:sz w:val="18"/>
          <w:szCs w:val="18"/>
        </w:rPr>
      </w:pPr>
      <w:r w:rsidRPr="00595472">
        <w:rPr>
          <w:sz w:val="18"/>
          <w:szCs w:val="18"/>
        </w:rPr>
        <w:t xml:space="preserve">Dengan mengikuti mata kuliah ini diharapkan mahasiswa mampu: </w:t>
      </w:r>
    </w:p>
    <w:p w:rsidR="0031715B" w:rsidRPr="00595472" w:rsidRDefault="0031715B" w:rsidP="00EA2D90">
      <w:pPr>
        <w:pStyle w:val="Default"/>
        <w:spacing w:after="19"/>
        <w:ind w:left="2268"/>
        <w:jc w:val="both"/>
        <w:rPr>
          <w:sz w:val="18"/>
          <w:szCs w:val="18"/>
        </w:rPr>
      </w:pPr>
      <w:r w:rsidRPr="00595472">
        <w:rPr>
          <w:sz w:val="18"/>
          <w:szCs w:val="18"/>
        </w:rPr>
        <w:t xml:space="preserve">1. Menyusun Business Concept &amp; Business Plan </w:t>
      </w:r>
    </w:p>
    <w:p w:rsidR="0031715B" w:rsidRPr="00595472" w:rsidRDefault="0031715B" w:rsidP="00EA2D90">
      <w:pPr>
        <w:pStyle w:val="Default"/>
        <w:spacing w:after="19"/>
        <w:ind w:left="2268"/>
        <w:jc w:val="both"/>
        <w:rPr>
          <w:sz w:val="18"/>
          <w:szCs w:val="18"/>
        </w:rPr>
      </w:pPr>
      <w:r w:rsidRPr="00595472">
        <w:rPr>
          <w:sz w:val="18"/>
          <w:szCs w:val="18"/>
        </w:rPr>
        <w:t xml:space="preserve">2. Mendirikan dan memulai usaha baru </w:t>
      </w:r>
    </w:p>
    <w:p w:rsidR="0031715B" w:rsidRPr="00595472" w:rsidRDefault="0031715B" w:rsidP="00EA2D90">
      <w:pPr>
        <w:pStyle w:val="Default"/>
        <w:ind w:left="2268"/>
        <w:jc w:val="both"/>
        <w:rPr>
          <w:sz w:val="18"/>
          <w:szCs w:val="18"/>
        </w:rPr>
      </w:pPr>
      <w:r w:rsidRPr="00595472">
        <w:rPr>
          <w:sz w:val="18"/>
          <w:szCs w:val="18"/>
        </w:rPr>
        <w:t xml:space="preserve">3. Mampu memahami teknik-teknik pengelolaan usaha dan dapat menjaga kelangsungan usaha. </w:t>
      </w:r>
    </w:p>
    <w:p w:rsidR="00685EAA" w:rsidRPr="00595472" w:rsidRDefault="00685EAA" w:rsidP="00EA2D90">
      <w:pPr>
        <w:jc w:val="both"/>
        <w:rPr>
          <w:rFonts w:ascii="Tahoma" w:hAnsi="Tahoma" w:cs="Tahoma"/>
          <w:sz w:val="18"/>
          <w:szCs w:val="18"/>
        </w:rPr>
      </w:pPr>
    </w:p>
    <w:tbl>
      <w:tblPr>
        <w:tblStyle w:val="TableGrid"/>
        <w:tblW w:w="0" w:type="auto"/>
        <w:jc w:val="center"/>
        <w:tblLook w:val="04A0"/>
      </w:tblPr>
      <w:tblGrid>
        <w:gridCol w:w="1526"/>
        <w:gridCol w:w="2574"/>
        <w:gridCol w:w="2575"/>
        <w:gridCol w:w="2575"/>
        <w:gridCol w:w="2575"/>
        <w:gridCol w:w="1041"/>
      </w:tblGrid>
      <w:tr w:rsidR="004160DD" w:rsidRPr="00595472" w:rsidTr="00EA2D90">
        <w:trPr>
          <w:jc w:val="center"/>
        </w:trPr>
        <w:tc>
          <w:tcPr>
            <w:tcW w:w="1526" w:type="dxa"/>
          </w:tcPr>
          <w:p w:rsidR="0031715B" w:rsidRPr="00E67C84" w:rsidRDefault="0031715B" w:rsidP="00E67C84">
            <w:pPr>
              <w:jc w:val="center"/>
              <w:rPr>
                <w:rFonts w:ascii="Tahoma" w:hAnsi="Tahoma" w:cs="Tahoma"/>
                <w:b/>
                <w:sz w:val="18"/>
                <w:szCs w:val="18"/>
              </w:rPr>
            </w:pPr>
            <w:r w:rsidRPr="00E67C84">
              <w:rPr>
                <w:rFonts w:ascii="Tahoma" w:hAnsi="Tahoma" w:cs="Tahoma"/>
                <w:b/>
                <w:bCs/>
                <w:sz w:val="18"/>
                <w:szCs w:val="18"/>
              </w:rPr>
              <w:t>Pertemuan ke</w:t>
            </w:r>
            <w:r w:rsidR="00595472" w:rsidRPr="00E67C84">
              <w:rPr>
                <w:rFonts w:ascii="Tahoma" w:hAnsi="Tahoma" w:cs="Tahoma"/>
                <w:b/>
                <w:bCs/>
                <w:sz w:val="18"/>
                <w:szCs w:val="18"/>
              </w:rPr>
              <w:t>-</w:t>
            </w:r>
          </w:p>
        </w:tc>
        <w:tc>
          <w:tcPr>
            <w:tcW w:w="2574" w:type="dxa"/>
          </w:tcPr>
          <w:p w:rsidR="0031715B" w:rsidRPr="00E67C84" w:rsidRDefault="0031715B" w:rsidP="00E67C84">
            <w:pPr>
              <w:jc w:val="center"/>
              <w:rPr>
                <w:rFonts w:ascii="Tahoma" w:hAnsi="Tahoma" w:cs="Tahoma"/>
                <w:b/>
                <w:sz w:val="18"/>
                <w:szCs w:val="18"/>
              </w:rPr>
            </w:pPr>
            <w:r w:rsidRPr="00E67C84">
              <w:rPr>
                <w:rFonts w:ascii="Tahoma" w:hAnsi="Tahoma" w:cs="Tahoma"/>
                <w:b/>
                <w:bCs/>
                <w:sz w:val="18"/>
                <w:szCs w:val="18"/>
              </w:rPr>
              <w:t>Kompetensi Dasar</w:t>
            </w:r>
          </w:p>
        </w:tc>
        <w:tc>
          <w:tcPr>
            <w:tcW w:w="2575" w:type="dxa"/>
          </w:tcPr>
          <w:p w:rsidR="0031715B" w:rsidRPr="00E67C84" w:rsidRDefault="0031715B" w:rsidP="00E67C84">
            <w:pPr>
              <w:ind w:left="153" w:hanging="153"/>
              <w:jc w:val="center"/>
              <w:rPr>
                <w:rFonts w:ascii="Tahoma" w:hAnsi="Tahoma" w:cs="Tahoma"/>
                <w:b/>
                <w:sz w:val="18"/>
                <w:szCs w:val="18"/>
              </w:rPr>
            </w:pPr>
            <w:r w:rsidRPr="00E67C84">
              <w:rPr>
                <w:rFonts w:ascii="Tahoma" w:hAnsi="Tahoma" w:cs="Tahoma"/>
                <w:b/>
                <w:bCs/>
                <w:sz w:val="18"/>
                <w:szCs w:val="18"/>
              </w:rPr>
              <w:t>Indikator</w:t>
            </w:r>
          </w:p>
        </w:tc>
        <w:tc>
          <w:tcPr>
            <w:tcW w:w="2575" w:type="dxa"/>
          </w:tcPr>
          <w:p w:rsidR="0031715B" w:rsidRPr="00E67C84" w:rsidRDefault="0031715B" w:rsidP="00E67C84">
            <w:pPr>
              <w:ind w:left="129" w:right="-180" w:hanging="129"/>
              <w:jc w:val="center"/>
              <w:rPr>
                <w:rFonts w:ascii="Tahoma" w:hAnsi="Tahoma" w:cs="Tahoma"/>
                <w:b/>
                <w:sz w:val="18"/>
                <w:szCs w:val="18"/>
              </w:rPr>
            </w:pPr>
            <w:r w:rsidRPr="00E67C84">
              <w:rPr>
                <w:rFonts w:ascii="Tahoma" w:hAnsi="Tahoma" w:cs="Tahoma"/>
                <w:b/>
                <w:sz w:val="18"/>
                <w:szCs w:val="18"/>
              </w:rPr>
              <w:t>Pokok Bahasan/Materi</w:t>
            </w:r>
          </w:p>
        </w:tc>
        <w:tc>
          <w:tcPr>
            <w:tcW w:w="2575" w:type="dxa"/>
          </w:tcPr>
          <w:p w:rsidR="0031715B" w:rsidRPr="00E67C84" w:rsidRDefault="0031715B" w:rsidP="00E67C84">
            <w:pPr>
              <w:jc w:val="center"/>
              <w:rPr>
                <w:rFonts w:ascii="Tahoma" w:hAnsi="Tahoma" w:cs="Tahoma"/>
                <w:b/>
                <w:sz w:val="18"/>
                <w:szCs w:val="18"/>
              </w:rPr>
            </w:pPr>
            <w:r w:rsidRPr="00E67C84">
              <w:rPr>
                <w:rFonts w:ascii="Tahoma" w:hAnsi="Tahoma" w:cs="Tahoma"/>
                <w:b/>
                <w:bCs/>
                <w:sz w:val="18"/>
                <w:szCs w:val="18"/>
              </w:rPr>
              <w:t>Aktivitas Pembelajaran</w:t>
            </w:r>
          </w:p>
        </w:tc>
        <w:tc>
          <w:tcPr>
            <w:tcW w:w="1041" w:type="dxa"/>
          </w:tcPr>
          <w:p w:rsidR="0031715B" w:rsidRPr="00E67C84" w:rsidRDefault="0031715B" w:rsidP="00E67C84">
            <w:pPr>
              <w:jc w:val="center"/>
              <w:rPr>
                <w:rFonts w:ascii="Tahoma" w:hAnsi="Tahoma" w:cs="Tahoma"/>
                <w:b/>
                <w:sz w:val="18"/>
                <w:szCs w:val="18"/>
              </w:rPr>
            </w:pPr>
            <w:r w:rsidRPr="00E67C84">
              <w:rPr>
                <w:rFonts w:ascii="Tahoma" w:hAnsi="Tahoma" w:cs="Tahoma"/>
                <w:b/>
                <w:bCs/>
                <w:sz w:val="18"/>
                <w:szCs w:val="18"/>
              </w:rPr>
              <w:t>Rujukan</w:t>
            </w:r>
          </w:p>
        </w:tc>
      </w:tr>
      <w:tr w:rsidR="004160DD" w:rsidRPr="00595472" w:rsidTr="00EA2D90">
        <w:trPr>
          <w:jc w:val="center"/>
        </w:trPr>
        <w:tc>
          <w:tcPr>
            <w:tcW w:w="1526" w:type="dxa"/>
          </w:tcPr>
          <w:p w:rsidR="0031715B" w:rsidRPr="00595472" w:rsidRDefault="00595472" w:rsidP="00E67C84">
            <w:pPr>
              <w:jc w:val="center"/>
              <w:rPr>
                <w:rFonts w:ascii="Tahoma" w:hAnsi="Tahoma" w:cs="Tahoma"/>
                <w:sz w:val="18"/>
                <w:szCs w:val="18"/>
              </w:rPr>
            </w:pPr>
            <w:r>
              <w:rPr>
                <w:rFonts w:ascii="Tahoma" w:hAnsi="Tahoma" w:cs="Tahoma"/>
                <w:sz w:val="18"/>
                <w:szCs w:val="18"/>
              </w:rPr>
              <w:t>1</w:t>
            </w:r>
          </w:p>
        </w:tc>
        <w:tc>
          <w:tcPr>
            <w:tcW w:w="2574" w:type="dxa"/>
          </w:tcPr>
          <w:p w:rsidR="0031715B" w:rsidRPr="00595472" w:rsidRDefault="0031715B">
            <w:pPr>
              <w:rPr>
                <w:rFonts w:ascii="Tahoma" w:hAnsi="Tahoma" w:cs="Tahoma"/>
                <w:sz w:val="18"/>
                <w:szCs w:val="18"/>
              </w:rPr>
            </w:pPr>
            <w:r w:rsidRPr="00595472">
              <w:rPr>
                <w:rFonts w:ascii="Tahoma" w:hAnsi="Tahoma" w:cs="Tahoma"/>
                <w:sz w:val="18"/>
                <w:szCs w:val="18"/>
              </w:rPr>
              <w:t>Mahasiswa mampu Menyusun Business Concept</w:t>
            </w:r>
          </w:p>
        </w:tc>
        <w:tc>
          <w:tcPr>
            <w:tcW w:w="2575" w:type="dxa"/>
          </w:tcPr>
          <w:p w:rsidR="0031715B" w:rsidRPr="00595472" w:rsidRDefault="0031715B" w:rsidP="00E67C84">
            <w:pPr>
              <w:pStyle w:val="Default"/>
              <w:ind w:left="153" w:hanging="153"/>
              <w:rPr>
                <w:sz w:val="18"/>
                <w:szCs w:val="18"/>
              </w:rPr>
            </w:pPr>
            <w:r w:rsidRPr="00595472">
              <w:rPr>
                <w:sz w:val="18"/>
                <w:szCs w:val="18"/>
              </w:rPr>
              <w:t xml:space="preserve">1. Mahasiswa memahami cara menyusun business concept </w:t>
            </w:r>
          </w:p>
          <w:p w:rsidR="0031715B" w:rsidRPr="00595472" w:rsidRDefault="0031715B" w:rsidP="00E67C84">
            <w:pPr>
              <w:pStyle w:val="Default"/>
              <w:ind w:left="153" w:hanging="153"/>
              <w:rPr>
                <w:sz w:val="18"/>
                <w:szCs w:val="18"/>
              </w:rPr>
            </w:pPr>
            <w:r w:rsidRPr="00595472">
              <w:rPr>
                <w:sz w:val="18"/>
                <w:szCs w:val="18"/>
              </w:rPr>
              <w:t xml:space="preserve">2. Mahasiswa mampu menyebutkan dan menjelaskan contoh-contoh business concept perusahaan yang sukses. </w:t>
            </w:r>
          </w:p>
          <w:p w:rsidR="0031715B" w:rsidRPr="00595472" w:rsidRDefault="0031715B" w:rsidP="00E67C84">
            <w:pPr>
              <w:ind w:left="153" w:hanging="153"/>
              <w:rPr>
                <w:rFonts w:ascii="Tahoma" w:hAnsi="Tahoma" w:cs="Tahoma"/>
                <w:sz w:val="18"/>
                <w:szCs w:val="18"/>
              </w:rPr>
            </w:pPr>
            <w:r w:rsidRPr="00595472">
              <w:rPr>
                <w:rFonts w:ascii="Tahoma" w:hAnsi="Tahoma" w:cs="Tahoma"/>
                <w:sz w:val="18"/>
                <w:szCs w:val="18"/>
              </w:rPr>
              <w:t>3. Mahasiswa mampu menyusun business concept dengan tepat.</w:t>
            </w:r>
          </w:p>
        </w:tc>
        <w:tc>
          <w:tcPr>
            <w:tcW w:w="2575" w:type="dxa"/>
          </w:tcPr>
          <w:p w:rsidR="0031715B" w:rsidRPr="00595472" w:rsidRDefault="0031715B" w:rsidP="00E67C84">
            <w:pPr>
              <w:pStyle w:val="Default"/>
              <w:ind w:left="129" w:right="-180" w:hanging="129"/>
              <w:rPr>
                <w:sz w:val="18"/>
                <w:szCs w:val="18"/>
              </w:rPr>
            </w:pPr>
            <w:r w:rsidRPr="00595472">
              <w:rPr>
                <w:sz w:val="18"/>
                <w:szCs w:val="18"/>
              </w:rPr>
              <w:t xml:space="preserve">1. Menuangkan ide dalam bentuk Business Concept </w:t>
            </w:r>
          </w:p>
          <w:p w:rsidR="0031715B" w:rsidRPr="00595472" w:rsidRDefault="0031715B" w:rsidP="00E67C84">
            <w:pPr>
              <w:pStyle w:val="Default"/>
              <w:ind w:left="129" w:right="-180" w:hanging="129"/>
              <w:rPr>
                <w:sz w:val="18"/>
                <w:szCs w:val="18"/>
              </w:rPr>
            </w:pPr>
            <w:r w:rsidRPr="00595472">
              <w:rPr>
                <w:sz w:val="18"/>
                <w:szCs w:val="18"/>
              </w:rPr>
              <w:t xml:space="preserve">2. Contoh-contoh business concept . </w:t>
            </w:r>
          </w:p>
          <w:p w:rsidR="0031715B" w:rsidRPr="00595472" w:rsidRDefault="0031715B" w:rsidP="00E67C84">
            <w:pPr>
              <w:pStyle w:val="Default"/>
              <w:ind w:left="129" w:right="-180" w:hanging="129"/>
              <w:rPr>
                <w:sz w:val="18"/>
                <w:szCs w:val="18"/>
              </w:rPr>
            </w:pPr>
            <w:r w:rsidRPr="00595472">
              <w:rPr>
                <w:sz w:val="18"/>
                <w:szCs w:val="18"/>
              </w:rPr>
              <w:t xml:space="preserve">3. Panduan menyusun business concept. </w:t>
            </w:r>
          </w:p>
          <w:p w:rsidR="0031715B" w:rsidRPr="00595472" w:rsidRDefault="0031715B" w:rsidP="00E67C84">
            <w:pPr>
              <w:ind w:left="129" w:right="-180" w:hanging="129"/>
              <w:rPr>
                <w:rFonts w:ascii="Tahoma" w:hAnsi="Tahoma" w:cs="Tahoma"/>
                <w:sz w:val="18"/>
                <w:szCs w:val="18"/>
              </w:rPr>
            </w:pPr>
          </w:p>
        </w:tc>
        <w:tc>
          <w:tcPr>
            <w:tcW w:w="2575" w:type="dxa"/>
          </w:tcPr>
          <w:p w:rsidR="0031715B" w:rsidRPr="00595472" w:rsidRDefault="0031715B" w:rsidP="0031715B">
            <w:pPr>
              <w:pStyle w:val="Default"/>
              <w:rPr>
                <w:sz w:val="18"/>
                <w:szCs w:val="18"/>
              </w:rPr>
            </w:pPr>
            <w:r w:rsidRPr="00595472">
              <w:rPr>
                <w:sz w:val="18"/>
                <w:szCs w:val="18"/>
              </w:rPr>
              <w:t xml:space="preserve">Tutorial </w:t>
            </w:r>
          </w:p>
          <w:p w:rsidR="0031715B" w:rsidRPr="00595472" w:rsidRDefault="0031715B" w:rsidP="0031715B">
            <w:pPr>
              <w:pStyle w:val="Default"/>
              <w:rPr>
                <w:sz w:val="18"/>
                <w:szCs w:val="18"/>
              </w:rPr>
            </w:pPr>
            <w:r w:rsidRPr="00595472">
              <w:rPr>
                <w:sz w:val="18"/>
                <w:szCs w:val="18"/>
              </w:rPr>
              <w:t xml:space="preserve">Diskusi mahasiswa </w:t>
            </w:r>
          </w:p>
          <w:p w:rsidR="0031715B" w:rsidRPr="00595472" w:rsidRDefault="0031715B" w:rsidP="0031715B">
            <w:pPr>
              <w:rPr>
                <w:rFonts w:ascii="Tahoma" w:hAnsi="Tahoma" w:cs="Tahoma"/>
                <w:sz w:val="18"/>
                <w:szCs w:val="18"/>
              </w:rPr>
            </w:pPr>
            <w:r w:rsidRPr="00595472">
              <w:rPr>
                <w:rFonts w:ascii="Tahoma" w:hAnsi="Tahoma" w:cs="Tahoma"/>
                <w:sz w:val="18"/>
                <w:szCs w:val="18"/>
              </w:rPr>
              <w:t>Praktik</w:t>
            </w:r>
          </w:p>
        </w:tc>
        <w:tc>
          <w:tcPr>
            <w:tcW w:w="1041" w:type="dxa"/>
          </w:tcPr>
          <w:p w:rsidR="0031715B" w:rsidRPr="00595472" w:rsidRDefault="0031715B">
            <w:pPr>
              <w:rPr>
                <w:rFonts w:ascii="Tahoma" w:hAnsi="Tahoma" w:cs="Tahoma"/>
                <w:sz w:val="18"/>
                <w:szCs w:val="18"/>
              </w:rPr>
            </w:pPr>
            <w:r w:rsidRPr="00595472">
              <w:rPr>
                <w:rFonts w:ascii="Tahoma" w:hAnsi="Tahoma" w:cs="Tahoma"/>
                <w:sz w:val="18"/>
                <w:szCs w:val="18"/>
              </w:rPr>
              <w:t>A 10</w:t>
            </w:r>
          </w:p>
        </w:tc>
      </w:tr>
      <w:tr w:rsidR="004160DD" w:rsidRPr="00595472" w:rsidTr="00EA2D90">
        <w:trPr>
          <w:jc w:val="center"/>
        </w:trPr>
        <w:tc>
          <w:tcPr>
            <w:tcW w:w="1526" w:type="dxa"/>
          </w:tcPr>
          <w:p w:rsidR="0031715B" w:rsidRPr="00595472" w:rsidRDefault="00595472" w:rsidP="00E67C84">
            <w:pPr>
              <w:jc w:val="center"/>
              <w:rPr>
                <w:rFonts w:ascii="Tahoma" w:hAnsi="Tahoma" w:cs="Tahoma"/>
                <w:sz w:val="18"/>
                <w:szCs w:val="18"/>
              </w:rPr>
            </w:pPr>
            <w:r>
              <w:rPr>
                <w:rFonts w:ascii="Tahoma" w:hAnsi="Tahoma" w:cs="Tahoma"/>
                <w:sz w:val="18"/>
                <w:szCs w:val="18"/>
              </w:rPr>
              <w:t>2</w:t>
            </w:r>
          </w:p>
        </w:tc>
        <w:tc>
          <w:tcPr>
            <w:tcW w:w="2574" w:type="dxa"/>
          </w:tcPr>
          <w:p w:rsidR="0031715B" w:rsidRPr="00595472" w:rsidRDefault="0031715B" w:rsidP="0031715B">
            <w:pPr>
              <w:pStyle w:val="Default"/>
              <w:rPr>
                <w:sz w:val="18"/>
                <w:szCs w:val="18"/>
              </w:rPr>
            </w:pPr>
            <w:r w:rsidRPr="00595472">
              <w:rPr>
                <w:sz w:val="18"/>
                <w:szCs w:val="18"/>
              </w:rPr>
              <w:t xml:space="preserve">Mahasiswa mampu menyusun marketing plan. </w:t>
            </w:r>
          </w:p>
          <w:p w:rsidR="0031715B" w:rsidRPr="00595472" w:rsidRDefault="0031715B">
            <w:pPr>
              <w:rPr>
                <w:rFonts w:ascii="Tahoma" w:hAnsi="Tahoma" w:cs="Tahoma"/>
                <w:sz w:val="18"/>
                <w:szCs w:val="18"/>
              </w:rPr>
            </w:pPr>
          </w:p>
        </w:tc>
        <w:tc>
          <w:tcPr>
            <w:tcW w:w="2575" w:type="dxa"/>
          </w:tcPr>
          <w:p w:rsidR="0031715B" w:rsidRPr="00595472" w:rsidRDefault="0031715B" w:rsidP="00E67C84">
            <w:pPr>
              <w:pStyle w:val="Default"/>
              <w:ind w:left="153" w:hanging="153"/>
              <w:rPr>
                <w:sz w:val="18"/>
                <w:szCs w:val="18"/>
              </w:rPr>
            </w:pPr>
            <w:r w:rsidRPr="00595472">
              <w:rPr>
                <w:sz w:val="18"/>
                <w:szCs w:val="18"/>
              </w:rPr>
              <w:t xml:space="preserve">1. Mahasiswa mampu menjelaskan Pengertian dan fungsi marketing plan </w:t>
            </w:r>
          </w:p>
          <w:p w:rsidR="0031715B" w:rsidRPr="00595472" w:rsidRDefault="0031715B" w:rsidP="00E67C84">
            <w:pPr>
              <w:pStyle w:val="Default"/>
              <w:ind w:left="153" w:hanging="153"/>
              <w:rPr>
                <w:sz w:val="18"/>
                <w:szCs w:val="18"/>
              </w:rPr>
            </w:pPr>
            <w:r w:rsidRPr="00595472">
              <w:rPr>
                <w:sz w:val="18"/>
                <w:szCs w:val="18"/>
              </w:rPr>
              <w:t xml:space="preserve">2. Mahassiswa mampu menjelasakan Tahapan pemetaan pelanggan, Tahapan pemetaan pesaing, Tahapan identifikasi diri </w:t>
            </w:r>
          </w:p>
          <w:p w:rsidR="0031715B" w:rsidRPr="00595472" w:rsidRDefault="0031715B" w:rsidP="00E67C84">
            <w:pPr>
              <w:pStyle w:val="Default"/>
              <w:ind w:left="153" w:hanging="153"/>
              <w:rPr>
                <w:sz w:val="18"/>
                <w:szCs w:val="18"/>
              </w:rPr>
            </w:pPr>
            <w:r w:rsidRPr="00595472">
              <w:rPr>
                <w:sz w:val="18"/>
                <w:szCs w:val="18"/>
              </w:rPr>
              <w:t xml:space="preserve">3. Mahasiswa mampu </w:t>
            </w:r>
            <w:r w:rsidRPr="00595472">
              <w:rPr>
                <w:sz w:val="18"/>
                <w:szCs w:val="18"/>
              </w:rPr>
              <w:lastRenderedPageBreak/>
              <w:t xml:space="preserve">Menyusun marketing plan dengan tepat. </w:t>
            </w:r>
          </w:p>
        </w:tc>
        <w:tc>
          <w:tcPr>
            <w:tcW w:w="2575" w:type="dxa"/>
          </w:tcPr>
          <w:p w:rsidR="0031715B" w:rsidRPr="00595472" w:rsidRDefault="0031715B" w:rsidP="00E67C84">
            <w:pPr>
              <w:pStyle w:val="Default"/>
              <w:ind w:left="129" w:right="-180" w:hanging="129"/>
              <w:rPr>
                <w:sz w:val="18"/>
                <w:szCs w:val="18"/>
              </w:rPr>
            </w:pPr>
            <w:r w:rsidRPr="00595472">
              <w:rPr>
                <w:sz w:val="18"/>
                <w:szCs w:val="18"/>
              </w:rPr>
              <w:lastRenderedPageBreak/>
              <w:t xml:space="preserve">4. Pengertian dan fungsi marketing plan </w:t>
            </w:r>
          </w:p>
          <w:p w:rsidR="0031715B" w:rsidRPr="00595472" w:rsidRDefault="0031715B" w:rsidP="00E67C84">
            <w:pPr>
              <w:pStyle w:val="Default"/>
              <w:ind w:left="129" w:right="-180" w:hanging="129"/>
              <w:rPr>
                <w:sz w:val="18"/>
                <w:szCs w:val="18"/>
              </w:rPr>
            </w:pPr>
            <w:r w:rsidRPr="00595472">
              <w:rPr>
                <w:sz w:val="18"/>
                <w:szCs w:val="18"/>
              </w:rPr>
              <w:t xml:space="preserve">5. Tahapan pemetaan pelanggan </w:t>
            </w:r>
          </w:p>
          <w:p w:rsidR="0031715B" w:rsidRPr="00595472" w:rsidRDefault="0031715B" w:rsidP="00E67C84">
            <w:pPr>
              <w:pStyle w:val="Default"/>
              <w:ind w:left="129" w:right="-180" w:hanging="129"/>
              <w:rPr>
                <w:sz w:val="18"/>
                <w:szCs w:val="18"/>
              </w:rPr>
            </w:pPr>
            <w:r w:rsidRPr="00595472">
              <w:rPr>
                <w:sz w:val="18"/>
                <w:szCs w:val="18"/>
              </w:rPr>
              <w:t xml:space="preserve">6. Tahapan pemetaan pesaing </w:t>
            </w:r>
          </w:p>
          <w:p w:rsidR="0031715B" w:rsidRPr="00595472" w:rsidRDefault="0031715B" w:rsidP="00E67C84">
            <w:pPr>
              <w:pStyle w:val="Default"/>
              <w:ind w:left="129" w:right="-180" w:hanging="129"/>
              <w:rPr>
                <w:sz w:val="18"/>
                <w:szCs w:val="18"/>
              </w:rPr>
            </w:pPr>
            <w:r w:rsidRPr="00595472">
              <w:rPr>
                <w:sz w:val="18"/>
                <w:szCs w:val="18"/>
              </w:rPr>
              <w:t xml:space="preserve">7. Tahapan identifikasi diri </w:t>
            </w:r>
          </w:p>
          <w:p w:rsidR="0031715B" w:rsidRPr="00595472" w:rsidRDefault="0031715B" w:rsidP="00E67C84">
            <w:pPr>
              <w:ind w:left="129" w:right="-180" w:hanging="129"/>
              <w:rPr>
                <w:rFonts w:ascii="Tahoma" w:hAnsi="Tahoma" w:cs="Tahoma"/>
                <w:sz w:val="18"/>
                <w:szCs w:val="18"/>
              </w:rPr>
            </w:pPr>
            <w:r w:rsidRPr="00595472">
              <w:rPr>
                <w:rFonts w:ascii="Tahoma" w:hAnsi="Tahoma" w:cs="Tahoma"/>
                <w:sz w:val="18"/>
                <w:szCs w:val="18"/>
              </w:rPr>
              <w:t>8. Praktik Menyusun marketing plan.</w:t>
            </w:r>
          </w:p>
        </w:tc>
        <w:tc>
          <w:tcPr>
            <w:tcW w:w="2575" w:type="dxa"/>
          </w:tcPr>
          <w:p w:rsidR="0031715B" w:rsidRPr="00595472" w:rsidRDefault="0031715B" w:rsidP="0031715B">
            <w:pPr>
              <w:pStyle w:val="Default"/>
              <w:rPr>
                <w:sz w:val="18"/>
                <w:szCs w:val="18"/>
              </w:rPr>
            </w:pPr>
            <w:r w:rsidRPr="00595472">
              <w:rPr>
                <w:sz w:val="18"/>
                <w:szCs w:val="18"/>
              </w:rPr>
              <w:t xml:space="preserve">Tutorial </w:t>
            </w:r>
          </w:p>
          <w:p w:rsidR="0031715B" w:rsidRPr="00595472" w:rsidRDefault="0031715B" w:rsidP="0031715B">
            <w:pPr>
              <w:pStyle w:val="Default"/>
              <w:rPr>
                <w:sz w:val="18"/>
                <w:szCs w:val="18"/>
              </w:rPr>
            </w:pPr>
            <w:r w:rsidRPr="00595472">
              <w:rPr>
                <w:sz w:val="18"/>
                <w:szCs w:val="18"/>
              </w:rPr>
              <w:t xml:space="preserve">Diskusi </w:t>
            </w:r>
          </w:p>
          <w:p w:rsidR="0031715B" w:rsidRPr="00595472" w:rsidRDefault="0031715B" w:rsidP="0031715B">
            <w:pPr>
              <w:pStyle w:val="Default"/>
              <w:rPr>
                <w:sz w:val="18"/>
                <w:szCs w:val="18"/>
              </w:rPr>
            </w:pPr>
            <w:r w:rsidRPr="00595472">
              <w:rPr>
                <w:sz w:val="18"/>
                <w:szCs w:val="18"/>
              </w:rPr>
              <w:t xml:space="preserve">Praktik </w:t>
            </w:r>
          </w:p>
          <w:p w:rsidR="0031715B" w:rsidRPr="00595472" w:rsidRDefault="0031715B" w:rsidP="0031715B">
            <w:pPr>
              <w:rPr>
                <w:rFonts w:ascii="Tahoma" w:hAnsi="Tahoma" w:cs="Tahoma"/>
                <w:sz w:val="18"/>
                <w:szCs w:val="18"/>
              </w:rPr>
            </w:pPr>
            <w:r w:rsidRPr="00595472">
              <w:rPr>
                <w:rFonts w:ascii="Tahoma" w:hAnsi="Tahoma" w:cs="Tahoma"/>
                <w:sz w:val="18"/>
                <w:szCs w:val="18"/>
              </w:rPr>
              <w:t>Presentasi</w:t>
            </w:r>
          </w:p>
        </w:tc>
        <w:tc>
          <w:tcPr>
            <w:tcW w:w="1041" w:type="dxa"/>
          </w:tcPr>
          <w:p w:rsidR="0031715B" w:rsidRPr="00595472" w:rsidRDefault="0031715B">
            <w:pPr>
              <w:rPr>
                <w:rFonts w:ascii="Tahoma" w:hAnsi="Tahoma" w:cs="Tahoma"/>
                <w:sz w:val="18"/>
                <w:szCs w:val="18"/>
              </w:rPr>
            </w:pPr>
            <w:r w:rsidRPr="00595472">
              <w:rPr>
                <w:rFonts w:ascii="Tahoma" w:hAnsi="Tahoma" w:cs="Tahoma"/>
                <w:sz w:val="18"/>
                <w:szCs w:val="18"/>
              </w:rPr>
              <w:t>A 11</w:t>
            </w:r>
          </w:p>
        </w:tc>
      </w:tr>
      <w:tr w:rsidR="004160DD" w:rsidRPr="00595472" w:rsidTr="00EA2D90">
        <w:trPr>
          <w:jc w:val="center"/>
        </w:trPr>
        <w:tc>
          <w:tcPr>
            <w:tcW w:w="1526" w:type="dxa"/>
          </w:tcPr>
          <w:p w:rsidR="0031715B" w:rsidRPr="00595472" w:rsidRDefault="00595472" w:rsidP="00E67C84">
            <w:pPr>
              <w:jc w:val="center"/>
              <w:rPr>
                <w:rFonts w:ascii="Tahoma" w:hAnsi="Tahoma" w:cs="Tahoma"/>
                <w:sz w:val="18"/>
                <w:szCs w:val="18"/>
              </w:rPr>
            </w:pPr>
            <w:r>
              <w:rPr>
                <w:rFonts w:ascii="Tahoma" w:hAnsi="Tahoma" w:cs="Tahoma"/>
                <w:sz w:val="18"/>
                <w:szCs w:val="18"/>
              </w:rPr>
              <w:lastRenderedPageBreak/>
              <w:t>3</w:t>
            </w:r>
          </w:p>
        </w:tc>
        <w:tc>
          <w:tcPr>
            <w:tcW w:w="2574" w:type="dxa"/>
          </w:tcPr>
          <w:p w:rsidR="0031715B" w:rsidRPr="00595472" w:rsidRDefault="0031715B">
            <w:pPr>
              <w:rPr>
                <w:rFonts w:ascii="Tahoma" w:hAnsi="Tahoma" w:cs="Tahoma"/>
                <w:sz w:val="18"/>
                <w:szCs w:val="18"/>
              </w:rPr>
            </w:pPr>
            <w:r w:rsidRPr="00595472">
              <w:rPr>
                <w:rFonts w:ascii="Tahoma" w:hAnsi="Tahoma" w:cs="Tahoma"/>
                <w:sz w:val="18"/>
                <w:szCs w:val="18"/>
              </w:rPr>
              <w:t>Mahasiswa mampu menyusun productivity plan.</w:t>
            </w:r>
          </w:p>
        </w:tc>
        <w:tc>
          <w:tcPr>
            <w:tcW w:w="2575" w:type="dxa"/>
          </w:tcPr>
          <w:p w:rsidR="0031715B" w:rsidRPr="00595472" w:rsidRDefault="0031715B" w:rsidP="00E67C84">
            <w:pPr>
              <w:pStyle w:val="Default"/>
              <w:ind w:left="153" w:hanging="153"/>
              <w:rPr>
                <w:rFonts w:eastAsia="Batang"/>
                <w:sz w:val="18"/>
                <w:szCs w:val="18"/>
              </w:rPr>
            </w:pPr>
            <w:r w:rsidRPr="00595472">
              <w:rPr>
                <w:rFonts w:eastAsia="Batang"/>
                <w:sz w:val="18"/>
                <w:szCs w:val="18"/>
              </w:rPr>
              <w:t xml:space="preserve">1. Mahasiswa mampu menjelasakan Pentingkan merencanakan productivity plan </w:t>
            </w:r>
          </w:p>
          <w:p w:rsidR="0031715B" w:rsidRPr="00595472" w:rsidRDefault="0031715B" w:rsidP="00E67C84">
            <w:pPr>
              <w:pStyle w:val="Default"/>
              <w:ind w:left="153" w:hanging="153"/>
              <w:rPr>
                <w:rFonts w:eastAsia="Batang"/>
                <w:sz w:val="18"/>
                <w:szCs w:val="18"/>
              </w:rPr>
            </w:pPr>
            <w:r w:rsidRPr="00595472">
              <w:rPr>
                <w:rFonts w:eastAsia="Batang"/>
                <w:sz w:val="18"/>
                <w:szCs w:val="18"/>
              </w:rPr>
              <w:t xml:space="preserve">2. Faktor-faktor yang mempengaruhi Mahasiswa dapat menjelasakan Produktivitas </w:t>
            </w:r>
          </w:p>
          <w:p w:rsidR="0031715B" w:rsidRPr="00595472" w:rsidRDefault="0031715B" w:rsidP="00E67C84">
            <w:pPr>
              <w:ind w:left="153" w:hanging="153"/>
              <w:rPr>
                <w:rFonts w:ascii="Tahoma" w:hAnsi="Tahoma" w:cs="Tahoma"/>
                <w:sz w:val="18"/>
                <w:szCs w:val="18"/>
              </w:rPr>
            </w:pPr>
            <w:r w:rsidRPr="00595472">
              <w:rPr>
                <w:rFonts w:ascii="Tahoma" w:eastAsia="Batang" w:hAnsi="Tahoma" w:cs="Tahoma"/>
                <w:sz w:val="18"/>
                <w:szCs w:val="18"/>
              </w:rPr>
              <w:t>3. Mahasiswa mampu menyusun rencana produktivitas</w:t>
            </w:r>
          </w:p>
        </w:tc>
        <w:tc>
          <w:tcPr>
            <w:tcW w:w="2575" w:type="dxa"/>
          </w:tcPr>
          <w:p w:rsidR="0031715B" w:rsidRPr="00595472" w:rsidRDefault="0031715B" w:rsidP="00E67C84">
            <w:pPr>
              <w:pStyle w:val="Default"/>
              <w:ind w:left="129" w:right="-180" w:hanging="129"/>
              <w:rPr>
                <w:sz w:val="18"/>
                <w:szCs w:val="18"/>
              </w:rPr>
            </w:pPr>
            <w:r w:rsidRPr="00595472">
              <w:rPr>
                <w:sz w:val="18"/>
                <w:szCs w:val="18"/>
              </w:rPr>
              <w:t xml:space="preserve">1. Pentingkan merencanakan productivity plan </w:t>
            </w:r>
          </w:p>
          <w:p w:rsidR="0031715B" w:rsidRPr="00595472" w:rsidRDefault="0031715B" w:rsidP="00E67C84">
            <w:pPr>
              <w:pStyle w:val="Default"/>
              <w:ind w:left="129" w:right="-180" w:hanging="129"/>
              <w:rPr>
                <w:sz w:val="18"/>
                <w:szCs w:val="18"/>
              </w:rPr>
            </w:pPr>
            <w:r w:rsidRPr="00595472">
              <w:rPr>
                <w:sz w:val="18"/>
                <w:szCs w:val="18"/>
              </w:rPr>
              <w:t xml:space="preserve">2. Faktor-faktor yang mempengaruhi Produktivitas </w:t>
            </w:r>
          </w:p>
          <w:p w:rsidR="0031715B" w:rsidRPr="00595472" w:rsidRDefault="0031715B" w:rsidP="00E67C84">
            <w:pPr>
              <w:pStyle w:val="Default"/>
              <w:ind w:left="129" w:right="-180" w:hanging="129"/>
              <w:rPr>
                <w:sz w:val="18"/>
                <w:szCs w:val="18"/>
              </w:rPr>
            </w:pPr>
            <w:r w:rsidRPr="00595472">
              <w:rPr>
                <w:sz w:val="18"/>
                <w:szCs w:val="18"/>
              </w:rPr>
              <w:t xml:space="preserve">3. Praktik Menyusun rencana produktivitas </w:t>
            </w:r>
          </w:p>
          <w:p w:rsidR="0031715B" w:rsidRPr="00595472" w:rsidRDefault="0031715B" w:rsidP="00E67C84">
            <w:pPr>
              <w:ind w:left="129" w:right="-180" w:hanging="129"/>
              <w:rPr>
                <w:rFonts w:ascii="Tahoma" w:hAnsi="Tahoma" w:cs="Tahoma"/>
                <w:sz w:val="18"/>
                <w:szCs w:val="18"/>
              </w:rPr>
            </w:pPr>
          </w:p>
        </w:tc>
        <w:tc>
          <w:tcPr>
            <w:tcW w:w="2575" w:type="dxa"/>
          </w:tcPr>
          <w:p w:rsidR="0031715B" w:rsidRPr="00595472" w:rsidRDefault="0031715B" w:rsidP="0031715B">
            <w:pPr>
              <w:pStyle w:val="Default"/>
              <w:rPr>
                <w:sz w:val="18"/>
                <w:szCs w:val="18"/>
              </w:rPr>
            </w:pPr>
            <w:r w:rsidRPr="00595472">
              <w:rPr>
                <w:sz w:val="18"/>
                <w:szCs w:val="18"/>
              </w:rPr>
              <w:t xml:space="preserve">Tutorial </w:t>
            </w:r>
          </w:p>
          <w:p w:rsidR="0031715B" w:rsidRPr="00595472" w:rsidRDefault="0031715B" w:rsidP="0031715B">
            <w:pPr>
              <w:pStyle w:val="Default"/>
              <w:rPr>
                <w:sz w:val="18"/>
                <w:szCs w:val="18"/>
              </w:rPr>
            </w:pPr>
            <w:r w:rsidRPr="00595472">
              <w:rPr>
                <w:sz w:val="18"/>
                <w:szCs w:val="18"/>
              </w:rPr>
              <w:t xml:space="preserve">Diskusi </w:t>
            </w:r>
          </w:p>
          <w:p w:rsidR="0031715B" w:rsidRPr="00595472" w:rsidRDefault="0031715B" w:rsidP="0031715B">
            <w:pPr>
              <w:pStyle w:val="Default"/>
              <w:rPr>
                <w:sz w:val="18"/>
                <w:szCs w:val="18"/>
              </w:rPr>
            </w:pPr>
            <w:r w:rsidRPr="00595472">
              <w:rPr>
                <w:sz w:val="18"/>
                <w:szCs w:val="18"/>
              </w:rPr>
              <w:t xml:space="preserve">Praktik </w:t>
            </w:r>
          </w:p>
          <w:p w:rsidR="0031715B" w:rsidRPr="00595472" w:rsidRDefault="0031715B" w:rsidP="0031715B">
            <w:pPr>
              <w:rPr>
                <w:rFonts w:ascii="Tahoma" w:hAnsi="Tahoma" w:cs="Tahoma"/>
                <w:sz w:val="18"/>
                <w:szCs w:val="18"/>
              </w:rPr>
            </w:pPr>
            <w:r w:rsidRPr="00595472">
              <w:rPr>
                <w:rFonts w:ascii="Tahoma" w:hAnsi="Tahoma" w:cs="Tahoma"/>
                <w:sz w:val="18"/>
                <w:szCs w:val="18"/>
              </w:rPr>
              <w:t>Presentasi</w:t>
            </w:r>
          </w:p>
        </w:tc>
        <w:tc>
          <w:tcPr>
            <w:tcW w:w="1041" w:type="dxa"/>
          </w:tcPr>
          <w:p w:rsidR="0031715B" w:rsidRPr="00595472" w:rsidRDefault="0031715B">
            <w:pPr>
              <w:rPr>
                <w:rFonts w:ascii="Tahoma" w:hAnsi="Tahoma" w:cs="Tahoma"/>
                <w:sz w:val="18"/>
                <w:szCs w:val="18"/>
              </w:rPr>
            </w:pPr>
            <w:r w:rsidRPr="00595472">
              <w:rPr>
                <w:rFonts w:ascii="Tahoma" w:hAnsi="Tahoma" w:cs="Tahoma"/>
                <w:sz w:val="18"/>
                <w:szCs w:val="18"/>
              </w:rPr>
              <w:t>A 12</w:t>
            </w:r>
          </w:p>
        </w:tc>
      </w:tr>
      <w:tr w:rsidR="004160DD" w:rsidRPr="00595472" w:rsidTr="00EA2D90">
        <w:trPr>
          <w:jc w:val="center"/>
        </w:trPr>
        <w:tc>
          <w:tcPr>
            <w:tcW w:w="1526" w:type="dxa"/>
          </w:tcPr>
          <w:p w:rsidR="0031715B" w:rsidRPr="00595472" w:rsidRDefault="00595472" w:rsidP="00E67C84">
            <w:pPr>
              <w:jc w:val="center"/>
              <w:rPr>
                <w:rFonts w:ascii="Tahoma" w:hAnsi="Tahoma" w:cs="Tahoma"/>
                <w:sz w:val="18"/>
                <w:szCs w:val="18"/>
              </w:rPr>
            </w:pPr>
            <w:r>
              <w:rPr>
                <w:rFonts w:ascii="Tahoma" w:hAnsi="Tahoma" w:cs="Tahoma"/>
                <w:sz w:val="18"/>
                <w:szCs w:val="18"/>
              </w:rPr>
              <w:t>4</w:t>
            </w:r>
          </w:p>
        </w:tc>
        <w:tc>
          <w:tcPr>
            <w:tcW w:w="2574" w:type="dxa"/>
          </w:tcPr>
          <w:p w:rsidR="0031715B" w:rsidRPr="00595472" w:rsidRDefault="0031715B">
            <w:pPr>
              <w:rPr>
                <w:rFonts w:ascii="Tahoma" w:hAnsi="Tahoma" w:cs="Tahoma"/>
                <w:sz w:val="18"/>
                <w:szCs w:val="18"/>
              </w:rPr>
            </w:pPr>
            <w:r w:rsidRPr="00595472">
              <w:rPr>
                <w:rFonts w:ascii="Tahoma" w:hAnsi="Tahoma" w:cs="Tahoma"/>
                <w:sz w:val="18"/>
                <w:szCs w:val="18"/>
              </w:rPr>
              <w:t>Mahasiswa mampu menyusun puchasing plan.</w:t>
            </w:r>
          </w:p>
        </w:tc>
        <w:tc>
          <w:tcPr>
            <w:tcW w:w="2575" w:type="dxa"/>
          </w:tcPr>
          <w:p w:rsidR="0031715B" w:rsidRPr="00595472" w:rsidRDefault="0031715B" w:rsidP="00E67C84">
            <w:pPr>
              <w:pStyle w:val="Default"/>
              <w:ind w:left="153" w:hanging="153"/>
              <w:rPr>
                <w:sz w:val="18"/>
                <w:szCs w:val="18"/>
              </w:rPr>
            </w:pPr>
            <w:r w:rsidRPr="00595472">
              <w:rPr>
                <w:sz w:val="18"/>
                <w:szCs w:val="18"/>
              </w:rPr>
              <w:t xml:space="preserve">1. Mahasiswa mampu mnejelasakan Pentingnya merencanakan pembelian </w:t>
            </w:r>
          </w:p>
          <w:p w:rsidR="0031715B" w:rsidRPr="00595472" w:rsidRDefault="0031715B" w:rsidP="00E67C84">
            <w:pPr>
              <w:pStyle w:val="Default"/>
              <w:ind w:left="153" w:hanging="153"/>
              <w:rPr>
                <w:sz w:val="18"/>
                <w:szCs w:val="18"/>
              </w:rPr>
            </w:pPr>
            <w:r w:rsidRPr="00595472">
              <w:rPr>
                <w:sz w:val="18"/>
                <w:szCs w:val="18"/>
              </w:rPr>
              <w:t xml:space="preserve">2. Mahasiswa mampu menjelasakan Langkah-langkah melakukan pembelian </w:t>
            </w:r>
          </w:p>
          <w:p w:rsidR="0031715B" w:rsidRPr="00595472" w:rsidRDefault="0031715B" w:rsidP="00E67C84">
            <w:pPr>
              <w:pStyle w:val="Default"/>
              <w:ind w:left="153" w:hanging="153"/>
              <w:rPr>
                <w:sz w:val="18"/>
                <w:szCs w:val="18"/>
              </w:rPr>
            </w:pPr>
            <w:r w:rsidRPr="00595472">
              <w:rPr>
                <w:sz w:val="18"/>
                <w:szCs w:val="18"/>
              </w:rPr>
              <w:t xml:space="preserve">3. Mahasiswa mampu Menyusun perencanaan pembelian </w:t>
            </w:r>
          </w:p>
        </w:tc>
        <w:tc>
          <w:tcPr>
            <w:tcW w:w="2575" w:type="dxa"/>
          </w:tcPr>
          <w:p w:rsidR="0031715B" w:rsidRPr="00595472" w:rsidRDefault="0031715B" w:rsidP="00E67C84">
            <w:pPr>
              <w:pStyle w:val="Default"/>
              <w:ind w:left="129" w:right="-180" w:hanging="129"/>
              <w:rPr>
                <w:sz w:val="18"/>
                <w:szCs w:val="18"/>
              </w:rPr>
            </w:pPr>
            <w:r w:rsidRPr="00595472">
              <w:rPr>
                <w:sz w:val="18"/>
                <w:szCs w:val="18"/>
              </w:rPr>
              <w:t xml:space="preserve">1. Pentingnya merencanakan pembelian </w:t>
            </w:r>
          </w:p>
          <w:p w:rsidR="0031715B" w:rsidRPr="00595472" w:rsidRDefault="0031715B" w:rsidP="00E67C84">
            <w:pPr>
              <w:pStyle w:val="Default"/>
              <w:ind w:left="129" w:right="-180" w:hanging="129"/>
              <w:rPr>
                <w:sz w:val="18"/>
                <w:szCs w:val="18"/>
              </w:rPr>
            </w:pPr>
            <w:r w:rsidRPr="00595472">
              <w:rPr>
                <w:sz w:val="18"/>
                <w:szCs w:val="18"/>
              </w:rPr>
              <w:t xml:space="preserve">2. Langkah-langkah melakukan pembelian </w:t>
            </w:r>
          </w:p>
          <w:p w:rsidR="0031715B" w:rsidRPr="00595472" w:rsidRDefault="0031715B" w:rsidP="00E67C84">
            <w:pPr>
              <w:pStyle w:val="Default"/>
              <w:ind w:left="129" w:right="-180" w:hanging="129"/>
              <w:rPr>
                <w:sz w:val="18"/>
                <w:szCs w:val="18"/>
              </w:rPr>
            </w:pPr>
            <w:r w:rsidRPr="00595472">
              <w:rPr>
                <w:sz w:val="18"/>
                <w:szCs w:val="18"/>
              </w:rPr>
              <w:t xml:space="preserve">3. Praktik Menyusun perencanaan pembelian </w:t>
            </w:r>
          </w:p>
          <w:p w:rsidR="0031715B" w:rsidRPr="00595472" w:rsidRDefault="0031715B" w:rsidP="00E67C84">
            <w:pPr>
              <w:ind w:left="129" w:right="-180" w:hanging="129"/>
              <w:rPr>
                <w:rFonts w:ascii="Tahoma" w:hAnsi="Tahoma" w:cs="Tahoma"/>
                <w:sz w:val="18"/>
                <w:szCs w:val="18"/>
              </w:rPr>
            </w:pPr>
          </w:p>
        </w:tc>
        <w:tc>
          <w:tcPr>
            <w:tcW w:w="2575" w:type="dxa"/>
          </w:tcPr>
          <w:p w:rsidR="0031715B" w:rsidRPr="00595472" w:rsidRDefault="0031715B" w:rsidP="0031715B">
            <w:pPr>
              <w:pStyle w:val="Default"/>
              <w:rPr>
                <w:sz w:val="18"/>
                <w:szCs w:val="18"/>
              </w:rPr>
            </w:pPr>
            <w:r w:rsidRPr="00595472">
              <w:rPr>
                <w:sz w:val="18"/>
                <w:szCs w:val="18"/>
              </w:rPr>
              <w:t xml:space="preserve">Tutorial </w:t>
            </w:r>
          </w:p>
          <w:p w:rsidR="0031715B" w:rsidRPr="00595472" w:rsidRDefault="0031715B" w:rsidP="0031715B">
            <w:pPr>
              <w:pStyle w:val="Default"/>
              <w:rPr>
                <w:sz w:val="18"/>
                <w:szCs w:val="18"/>
              </w:rPr>
            </w:pPr>
            <w:r w:rsidRPr="00595472">
              <w:rPr>
                <w:sz w:val="18"/>
                <w:szCs w:val="18"/>
              </w:rPr>
              <w:t xml:space="preserve">Diskusi </w:t>
            </w:r>
          </w:p>
          <w:p w:rsidR="0031715B" w:rsidRPr="00595472" w:rsidRDefault="0031715B" w:rsidP="0031715B">
            <w:pPr>
              <w:rPr>
                <w:rFonts w:ascii="Tahoma" w:hAnsi="Tahoma" w:cs="Tahoma"/>
                <w:sz w:val="18"/>
                <w:szCs w:val="18"/>
              </w:rPr>
            </w:pPr>
            <w:r w:rsidRPr="00595472">
              <w:rPr>
                <w:rFonts w:ascii="Tahoma" w:hAnsi="Tahoma" w:cs="Tahoma"/>
                <w:sz w:val="18"/>
                <w:szCs w:val="18"/>
              </w:rPr>
              <w:t>Latihan Soal</w:t>
            </w:r>
          </w:p>
        </w:tc>
        <w:tc>
          <w:tcPr>
            <w:tcW w:w="1041" w:type="dxa"/>
          </w:tcPr>
          <w:p w:rsidR="0031715B" w:rsidRPr="00595472" w:rsidRDefault="0031715B" w:rsidP="0031715B">
            <w:pPr>
              <w:pStyle w:val="Default"/>
              <w:rPr>
                <w:sz w:val="18"/>
                <w:szCs w:val="18"/>
              </w:rPr>
            </w:pPr>
            <w:r w:rsidRPr="00595472">
              <w:rPr>
                <w:sz w:val="18"/>
                <w:szCs w:val="18"/>
              </w:rPr>
              <w:t xml:space="preserve">A 13 </w:t>
            </w:r>
          </w:p>
          <w:p w:rsidR="0031715B" w:rsidRPr="00595472" w:rsidRDefault="0031715B">
            <w:pPr>
              <w:rPr>
                <w:rFonts w:ascii="Tahoma" w:hAnsi="Tahoma" w:cs="Tahoma"/>
                <w:sz w:val="18"/>
                <w:szCs w:val="18"/>
              </w:rPr>
            </w:pPr>
          </w:p>
        </w:tc>
      </w:tr>
      <w:tr w:rsidR="004160DD" w:rsidRPr="00595472" w:rsidTr="00EA2D90">
        <w:trPr>
          <w:jc w:val="center"/>
        </w:trPr>
        <w:tc>
          <w:tcPr>
            <w:tcW w:w="1526" w:type="dxa"/>
          </w:tcPr>
          <w:p w:rsidR="0031715B" w:rsidRPr="00595472" w:rsidRDefault="00595472" w:rsidP="00E67C84">
            <w:pPr>
              <w:jc w:val="center"/>
              <w:rPr>
                <w:rFonts w:ascii="Tahoma" w:hAnsi="Tahoma" w:cs="Tahoma"/>
                <w:sz w:val="18"/>
                <w:szCs w:val="18"/>
              </w:rPr>
            </w:pPr>
            <w:r>
              <w:rPr>
                <w:rFonts w:ascii="Tahoma" w:hAnsi="Tahoma" w:cs="Tahoma"/>
                <w:sz w:val="18"/>
                <w:szCs w:val="18"/>
              </w:rPr>
              <w:t>5</w:t>
            </w:r>
          </w:p>
        </w:tc>
        <w:tc>
          <w:tcPr>
            <w:tcW w:w="2574" w:type="dxa"/>
          </w:tcPr>
          <w:p w:rsidR="0031715B" w:rsidRPr="00595472" w:rsidRDefault="0031715B">
            <w:pPr>
              <w:rPr>
                <w:rFonts w:ascii="Tahoma" w:hAnsi="Tahoma" w:cs="Tahoma"/>
                <w:sz w:val="18"/>
                <w:szCs w:val="18"/>
              </w:rPr>
            </w:pPr>
            <w:r w:rsidRPr="00595472">
              <w:rPr>
                <w:rFonts w:ascii="Tahoma" w:hAnsi="Tahoma" w:cs="Tahoma"/>
                <w:sz w:val="18"/>
                <w:szCs w:val="18"/>
              </w:rPr>
              <w:t>Mahasiswa mampu menyusun costing plan.</w:t>
            </w:r>
          </w:p>
        </w:tc>
        <w:tc>
          <w:tcPr>
            <w:tcW w:w="2575" w:type="dxa"/>
          </w:tcPr>
          <w:p w:rsidR="0031715B" w:rsidRPr="00595472" w:rsidRDefault="0031715B" w:rsidP="00E67C84">
            <w:pPr>
              <w:pStyle w:val="Default"/>
              <w:ind w:left="153" w:hanging="153"/>
              <w:rPr>
                <w:sz w:val="18"/>
                <w:szCs w:val="18"/>
              </w:rPr>
            </w:pPr>
            <w:r w:rsidRPr="00595472">
              <w:rPr>
                <w:sz w:val="18"/>
                <w:szCs w:val="18"/>
              </w:rPr>
              <w:t xml:space="preserve">1. Mahasiswa mampu menjelasakan Pengertian costing plan </w:t>
            </w:r>
          </w:p>
          <w:p w:rsidR="0031715B" w:rsidRPr="00595472" w:rsidRDefault="0031715B" w:rsidP="00E67C84">
            <w:pPr>
              <w:pStyle w:val="Default"/>
              <w:ind w:left="153" w:hanging="153"/>
              <w:rPr>
                <w:sz w:val="18"/>
                <w:szCs w:val="18"/>
              </w:rPr>
            </w:pPr>
            <w:r w:rsidRPr="00595472">
              <w:rPr>
                <w:sz w:val="18"/>
                <w:szCs w:val="18"/>
              </w:rPr>
              <w:t xml:space="preserve">2. Mahasiswa dapat menyebutkan jenis-jenis biaya </w:t>
            </w:r>
          </w:p>
          <w:p w:rsidR="0031715B" w:rsidRPr="00595472" w:rsidRDefault="0031715B" w:rsidP="00E67C84">
            <w:pPr>
              <w:pStyle w:val="Default"/>
              <w:ind w:left="153" w:hanging="153"/>
              <w:rPr>
                <w:sz w:val="18"/>
                <w:szCs w:val="18"/>
              </w:rPr>
            </w:pPr>
            <w:r w:rsidRPr="00595472">
              <w:rPr>
                <w:sz w:val="18"/>
                <w:szCs w:val="18"/>
              </w:rPr>
              <w:t xml:space="preserve">3. Mahasiswa memahami cara menghitung biaya </w:t>
            </w:r>
          </w:p>
          <w:p w:rsidR="0031715B" w:rsidRPr="00595472" w:rsidRDefault="0031715B" w:rsidP="00E67C84">
            <w:pPr>
              <w:pStyle w:val="Default"/>
              <w:ind w:left="153" w:hanging="153"/>
              <w:rPr>
                <w:sz w:val="18"/>
                <w:szCs w:val="18"/>
              </w:rPr>
            </w:pPr>
            <w:r w:rsidRPr="00595472">
              <w:rPr>
                <w:sz w:val="18"/>
                <w:szCs w:val="18"/>
              </w:rPr>
              <w:t xml:space="preserve">4. Mahasiswa mampu menghitung alokasi biaya </w:t>
            </w:r>
          </w:p>
          <w:p w:rsidR="0031715B" w:rsidRPr="00595472" w:rsidRDefault="0031715B" w:rsidP="00E67C84">
            <w:pPr>
              <w:pStyle w:val="Default"/>
              <w:ind w:left="153" w:hanging="153"/>
              <w:rPr>
                <w:sz w:val="18"/>
                <w:szCs w:val="18"/>
              </w:rPr>
            </w:pPr>
            <w:r w:rsidRPr="00595472">
              <w:rPr>
                <w:sz w:val="18"/>
                <w:szCs w:val="18"/>
              </w:rPr>
              <w:t xml:space="preserve">5. Mahasiswa memahami panduan menyusun costing plan </w:t>
            </w:r>
          </w:p>
          <w:p w:rsidR="0031715B" w:rsidRPr="00595472" w:rsidRDefault="0031715B" w:rsidP="00E67C84">
            <w:pPr>
              <w:pStyle w:val="Default"/>
              <w:ind w:left="153" w:hanging="153"/>
              <w:rPr>
                <w:sz w:val="18"/>
                <w:szCs w:val="18"/>
              </w:rPr>
            </w:pPr>
            <w:r w:rsidRPr="00595472">
              <w:rPr>
                <w:sz w:val="18"/>
                <w:szCs w:val="18"/>
              </w:rPr>
              <w:t xml:space="preserve">6. Mahasiswa mampu menyusun costing plan </w:t>
            </w:r>
          </w:p>
        </w:tc>
        <w:tc>
          <w:tcPr>
            <w:tcW w:w="2575" w:type="dxa"/>
          </w:tcPr>
          <w:p w:rsidR="0031715B" w:rsidRPr="00595472" w:rsidRDefault="0031715B" w:rsidP="00E67C84">
            <w:pPr>
              <w:pStyle w:val="Default"/>
              <w:ind w:left="129" w:right="-180" w:hanging="129"/>
              <w:rPr>
                <w:sz w:val="18"/>
                <w:szCs w:val="18"/>
              </w:rPr>
            </w:pPr>
            <w:r w:rsidRPr="00595472">
              <w:rPr>
                <w:sz w:val="18"/>
                <w:szCs w:val="18"/>
              </w:rPr>
              <w:t xml:space="preserve">1. Pengertian costing plan </w:t>
            </w:r>
          </w:p>
          <w:p w:rsidR="0031715B" w:rsidRPr="00595472" w:rsidRDefault="0031715B" w:rsidP="00E67C84">
            <w:pPr>
              <w:pStyle w:val="Default"/>
              <w:ind w:left="129" w:right="-180" w:hanging="129"/>
              <w:rPr>
                <w:sz w:val="18"/>
                <w:szCs w:val="18"/>
              </w:rPr>
            </w:pPr>
            <w:r w:rsidRPr="00595472">
              <w:rPr>
                <w:sz w:val="18"/>
                <w:szCs w:val="18"/>
              </w:rPr>
              <w:t xml:space="preserve">2. Jenis-jenis biaya </w:t>
            </w:r>
          </w:p>
          <w:p w:rsidR="0031715B" w:rsidRPr="00595472" w:rsidRDefault="0031715B" w:rsidP="00E67C84">
            <w:pPr>
              <w:pStyle w:val="Default"/>
              <w:ind w:left="129" w:right="-180" w:hanging="129"/>
              <w:rPr>
                <w:sz w:val="18"/>
                <w:szCs w:val="18"/>
              </w:rPr>
            </w:pPr>
            <w:r w:rsidRPr="00595472">
              <w:rPr>
                <w:sz w:val="18"/>
                <w:szCs w:val="18"/>
              </w:rPr>
              <w:t xml:space="preserve">3. Cara menghitung biaya </w:t>
            </w:r>
          </w:p>
          <w:p w:rsidR="0031715B" w:rsidRPr="00595472" w:rsidRDefault="0031715B" w:rsidP="00E67C84">
            <w:pPr>
              <w:pStyle w:val="Default"/>
              <w:ind w:left="129" w:right="-180" w:hanging="129"/>
              <w:rPr>
                <w:sz w:val="18"/>
                <w:szCs w:val="18"/>
              </w:rPr>
            </w:pPr>
            <w:r w:rsidRPr="00595472">
              <w:rPr>
                <w:sz w:val="18"/>
                <w:szCs w:val="18"/>
              </w:rPr>
              <w:t xml:space="preserve">4. Cara menghitung alokasi biaya </w:t>
            </w:r>
          </w:p>
          <w:p w:rsidR="0031715B" w:rsidRPr="00595472" w:rsidRDefault="0031715B" w:rsidP="00E67C84">
            <w:pPr>
              <w:pStyle w:val="Default"/>
              <w:ind w:left="129" w:right="-180" w:hanging="129"/>
              <w:rPr>
                <w:sz w:val="18"/>
                <w:szCs w:val="18"/>
              </w:rPr>
            </w:pPr>
            <w:r w:rsidRPr="00595472">
              <w:rPr>
                <w:sz w:val="18"/>
                <w:szCs w:val="18"/>
              </w:rPr>
              <w:t xml:space="preserve">5. Panduan menyusun costing plan </w:t>
            </w:r>
          </w:p>
          <w:p w:rsidR="0031715B" w:rsidRPr="00595472" w:rsidRDefault="0031715B" w:rsidP="00E67C84">
            <w:pPr>
              <w:pStyle w:val="Default"/>
              <w:ind w:left="129" w:right="-180" w:hanging="129"/>
              <w:rPr>
                <w:sz w:val="18"/>
                <w:szCs w:val="18"/>
              </w:rPr>
            </w:pPr>
            <w:r w:rsidRPr="00595472">
              <w:rPr>
                <w:sz w:val="18"/>
                <w:szCs w:val="18"/>
              </w:rPr>
              <w:t xml:space="preserve">6. Praktik menyusun costing plan </w:t>
            </w:r>
          </w:p>
          <w:p w:rsidR="0031715B" w:rsidRPr="00595472" w:rsidRDefault="0031715B" w:rsidP="00E67C84">
            <w:pPr>
              <w:ind w:left="129" w:right="-180" w:hanging="129"/>
              <w:rPr>
                <w:rFonts w:ascii="Tahoma" w:hAnsi="Tahoma" w:cs="Tahoma"/>
                <w:sz w:val="18"/>
                <w:szCs w:val="18"/>
              </w:rPr>
            </w:pPr>
          </w:p>
        </w:tc>
        <w:tc>
          <w:tcPr>
            <w:tcW w:w="2575" w:type="dxa"/>
          </w:tcPr>
          <w:p w:rsidR="0031715B" w:rsidRPr="00595472" w:rsidRDefault="0031715B" w:rsidP="0031715B">
            <w:pPr>
              <w:pStyle w:val="Default"/>
              <w:rPr>
                <w:sz w:val="18"/>
                <w:szCs w:val="18"/>
              </w:rPr>
            </w:pPr>
            <w:r w:rsidRPr="00595472">
              <w:rPr>
                <w:sz w:val="18"/>
                <w:szCs w:val="18"/>
              </w:rPr>
              <w:t xml:space="preserve">Tutorial </w:t>
            </w:r>
          </w:p>
          <w:p w:rsidR="0031715B" w:rsidRPr="00595472" w:rsidRDefault="0031715B" w:rsidP="0031715B">
            <w:pPr>
              <w:pStyle w:val="Default"/>
              <w:rPr>
                <w:sz w:val="18"/>
                <w:szCs w:val="18"/>
              </w:rPr>
            </w:pPr>
            <w:r w:rsidRPr="00595472">
              <w:rPr>
                <w:sz w:val="18"/>
                <w:szCs w:val="18"/>
              </w:rPr>
              <w:t xml:space="preserve">Diskusi </w:t>
            </w:r>
          </w:p>
          <w:p w:rsidR="0031715B" w:rsidRPr="00595472" w:rsidRDefault="0031715B" w:rsidP="0031715B">
            <w:pPr>
              <w:rPr>
                <w:rFonts w:ascii="Tahoma" w:hAnsi="Tahoma" w:cs="Tahoma"/>
                <w:sz w:val="18"/>
                <w:szCs w:val="18"/>
              </w:rPr>
            </w:pPr>
            <w:r w:rsidRPr="00595472">
              <w:rPr>
                <w:rFonts w:ascii="Tahoma" w:hAnsi="Tahoma" w:cs="Tahoma"/>
                <w:sz w:val="18"/>
                <w:szCs w:val="18"/>
              </w:rPr>
              <w:t>Latihan Soal</w:t>
            </w:r>
          </w:p>
        </w:tc>
        <w:tc>
          <w:tcPr>
            <w:tcW w:w="1041" w:type="dxa"/>
          </w:tcPr>
          <w:p w:rsidR="0031715B" w:rsidRPr="00595472" w:rsidRDefault="0031715B">
            <w:pPr>
              <w:rPr>
                <w:rFonts w:ascii="Tahoma" w:hAnsi="Tahoma" w:cs="Tahoma"/>
                <w:sz w:val="18"/>
                <w:szCs w:val="18"/>
              </w:rPr>
            </w:pPr>
            <w:r w:rsidRPr="00595472">
              <w:rPr>
                <w:rFonts w:ascii="Tahoma" w:hAnsi="Tahoma" w:cs="Tahoma"/>
                <w:sz w:val="18"/>
                <w:szCs w:val="18"/>
              </w:rPr>
              <w:t>A 14</w:t>
            </w:r>
          </w:p>
        </w:tc>
      </w:tr>
      <w:tr w:rsidR="004160DD" w:rsidRPr="00595472" w:rsidTr="00EA2D90">
        <w:trPr>
          <w:jc w:val="center"/>
        </w:trPr>
        <w:tc>
          <w:tcPr>
            <w:tcW w:w="1526" w:type="dxa"/>
          </w:tcPr>
          <w:p w:rsidR="0031715B" w:rsidRPr="00595472" w:rsidRDefault="00595472" w:rsidP="00E67C84">
            <w:pPr>
              <w:jc w:val="center"/>
              <w:rPr>
                <w:rFonts w:ascii="Tahoma" w:hAnsi="Tahoma" w:cs="Tahoma"/>
                <w:sz w:val="18"/>
                <w:szCs w:val="18"/>
              </w:rPr>
            </w:pPr>
            <w:r>
              <w:rPr>
                <w:rFonts w:ascii="Tahoma" w:hAnsi="Tahoma" w:cs="Tahoma"/>
                <w:sz w:val="18"/>
                <w:szCs w:val="18"/>
              </w:rPr>
              <w:t>6</w:t>
            </w:r>
          </w:p>
        </w:tc>
        <w:tc>
          <w:tcPr>
            <w:tcW w:w="2574" w:type="dxa"/>
          </w:tcPr>
          <w:p w:rsidR="0031715B" w:rsidRPr="00595472" w:rsidRDefault="004160DD">
            <w:pPr>
              <w:rPr>
                <w:rFonts w:ascii="Tahoma" w:hAnsi="Tahoma" w:cs="Tahoma"/>
                <w:sz w:val="18"/>
                <w:szCs w:val="18"/>
              </w:rPr>
            </w:pPr>
            <w:r w:rsidRPr="00595472">
              <w:rPr>
                <w:rFonts w:ascii="Tahoma" w:hAnsi="Tahoma" w:cs="Tahoma"/>
                <w:sz w:val="18"/>
                <w:szCs w:val="18"/>
              </w:rPr>
              <w:t>Mahasiswa mampu menyusun action business plan.</w:t>
            </w:r>
          </w:p>
        </w:tc>
        <w:tc>
          <w:tcPr>
            <w:tcW w:w="2575" w:type="dxa"/>
          </w:tcPr>
          <w:p w:rsidR="0031715B" w:rsidRPr="00595472" w:rsidRDefault="00E67C84" w:rsidP="00E67C84">
            <w:pPr>
              <w:pStyle w:val="Default"/>
              <w:ind w:left="153" w:hanging="153"/>
              <w:rPr>
                <w:sz w:val="18"/>
                <w:szCs w:val="18"/>
              </w:rPr>
            </w:pPr>
            <w:r>
              <w:rPr>
                <w:color w:val="auto"/>
                <w:sz w:val="18"/>
                <w:szCs w:val="18"/>
              </w:rPr>
              <w:t xml:space="preserve">1. </w:t>
            </w:r>
            <w:r w:rsidR="0031715B" w:rsidRPr="00595472">
              <w:rPr>
                <w:sz w:val="18"/>
                <w:szCs w:val="18"/>
              </w:rPr>
              <w:t xml:space="preserve">Mengorganisir rencana menjadi sebuah action business plan </w:t>
            </w:r>
          </w:p>
          <w:p w:rsidR="0031715B" w:rsidRPr="00595472" w:rsidRDefault="0031715B" w:rsidP="00E67C84">
            <w:pPr>
              <w:pStyle w:val="Default"/>
              <w:ind w:left="153" w:hanging="153"/>
              <w:rPr>
                <w:sz w:val="18"/>
                <w:szCs w:val="18"/>
              </w:rPr>
            </w:pPr>
            <w:r w:rsidRPr="00595472">
              <w:rPr>
                <w:sz w:val="18"/>
                <w:szCs w:val="18"/>
              </w:rPr>
              <w:t xml:space="preserve">2. Mahasiswa mamu menyusun action business </w:t>
            </w:r>
            <w:r w:rsidRPr="00595472">
              <w:rPr>
                <w:sz w:val="18"/>
                <w:szCs w:val="18"/>
              </w:rPr>
              <w:lastRenderedPageBreak/>
              <w:t xml:space="preserve">plan </w:t>
            </w:r>
          </w:p>
        </w:tc>
        <w:tc>
          <w:tcPr>
            <w:tcW w:w="2575" w:type="dxa"/>
          </w:tcPr>
          <w:p w:rsidR="0031715B" w:rsidRPr="00595472" w:rsidRDefault="0031715B" w:rsidP="00E67C84">
            <w:pPr>
              <w:pStyle w:val="Default"/>
              <w:ind w:left="129" w:right="-180" w:hanging="129"/>
              <w:rPr>
                <w:sz w:val="18"/>
                <w:szCs w:val="18"/>
              </w:rPr>
            </w:pPr>
            <w:r w:rsidRPr="00595472">
              <w:rPr>
                <w:sz w:val="18"/>
                <w:szCs w:val="18"/>
              </w:rPr>
              <w:lastRenderedPageBreak/>
              <w:t xml:space="preserve">1. Mengorganisir rencana menjadi sebuah action business plan </w:t>
            </w:r>
          </w:p>
          <w:p w:rsidR="0031715B" w:rsidRPr="00595472" w:rsidRDefault="0031715B" w:rsidP="00E67C84">
            <w:pPr>
              <w:pStyle w:val="Default"/>
              <w:ind w:left="129" w:right="-180" w:hanging="129"/>
              <w:rPr>
                <w:sz w:val="18"/>
                <w:szCs w:val="18"/>
              </w:rPr>
            </w:pPr>
            <w:r w:rsidRPr="00595472">
              <w:rPr>
                <w:sz w:val="18"/>
                <w:szCs w:val="18"/>
              </w:rPr>
              <w:t xml:space="preserve">2. Membuat action business plan </w:t>
            </w:r>
          </w:p>
          <w:p w:rsidR="0031715B" w:rsidRPr="00595472" w:rsidRDefault="0031715B" w:rsidP="00E67C84">
            <w:pPr>
              <w:ind w:left="129" w:right="-180" w:hanging="129"/>
              <w:rPr>
                <w:rFonts w:ascii="Tahoma" w:hAnsi="Tahoma" w:cs="Tahoma"/>
                <w:sz w:val="18"/>
                <w:szCs w:val="18"/>
              </w:rPr>
            </w:pPr>
          </w:p>
        </w:tc>
        <w:tc>
          <w:tcPr>
            <w:tcW w:w="2575" w:type="dxa"/>
          </w:tcPr>
          <w:p w:rsidR="0031715B" w:rsidRPr="00595472" w:rsidRDefault="0031715B" w:rsidP="0031715B">
            <w:pPr>
              <w:pStyle w:val="Default"/>
              <w:rPr>
                <w:sz w:val="18"/>
                <w:szCs w:val="18"/>
              </w:rPr>
            </w:pPr>
            <w:r w:rsidRPr="00595472">
              <w:rPr>
                <w:sz w:val="18"/>
                <w:szCs w:val="18"/>
              </w:rPr>
              <w:lastRenderedPageBreak/>
              <w:t xml:space="preserve">Tutorial </w:t>
            </w:r>
          </w:p>
          <w:p w:rsidR="0031715B" w:rsidRPr="00595472" w:rsidRDefault="0031715B" w:rsidP="0031715B">
            <w:pPr>
              <w:pStyle w:val="Default"/>
              <w:rPr>
                <w:sz w:val="18"/>
                <w:szCs w:val="18"/>
              </w:rPr>
            </w:pPr>
            <w:r w:rsidRPr="00595472">
              <w:rPr>
                <w:sz w:val="18"/>
                <w:szCs w:val="18"/>
              </w:rPr>
              <w:t xml:space="preserve">Diskusi </w:t>
            </w:r>
          </w:p>
          <w:p w:rsidR="0031715B" w:rsidRPr="00595472" w:rsidRDefault="0031715B" w:rsidP="0031715B">
            <w:pPr>
              <w:pStyle w:val="Default"/>
              <w:rPr>
                <w:sz w:val="18"/>
                <w:szCs w:val="18"/>
              </w:rPr>
            </w:pPr>
            <w:r w:rsidRPr="00595472">
              <w:rPr>
                <w:sz w:val="18"/>
                <w:szCs w:val="18"/>
              </w:rPr>
              <w:t xml:space="preserve">Latihan Soal </w:t>
            </w:r>
          </w:p>
          <w:p w:rsidR="0031715B" w:rsidRPr="00595472" w:rsidRDefault="0031715B" w:rsidP="0031715B">
            <w:pPr>
              <w:rPr>
                <w:rFonts w:ascii="Tahoma" w:hAnsi="Tahoma" w:cs="Tahoma"/>
                <w:sz w:val="18"/>
                <w:szCs w:val="18"/>
              </w:rPr>
            </w:pPr>
            <w:r w:rsidRPr="00595472">
              <w:rPr>
                <w:rFonts w:ascii="Tahoma" w:hAnsi="Tahoma" w:cs="Tahoma"/>
                <w:sz w:val="18"/>
                <w:szCs w:val="18"/>
              </w:rPr>
              <w:t>Quis</w:t>
            </w:r>
          </w:p>
        </w:tc>
        <w:tc>
          <w:tcPr>
            <w:tcW w:w="1041" w:type="dxa"/>
          </w:tcPr>
          <w:p w:rsidR="0031715B" w:rsidRPr="00595472" w:rsidRDefault="0031715B" w:rsidP="0031715B">
            <w:pPr>
              <w:pStyle w:val="Default"/>
              <w:rPr>
                <w:sz w:val="18"/>
                <w:szCs w:val="18"/>
              </w:rPr>
            </w:pPr>
            <w:r w:rsidRPr="00595472">
              <w:rPr>
                <w:sz w:val="18"/>
                <w:szCs w:val="18"/>
              </w:rPr>
              <w:t xml:space="preserve">A 15 </w:t>
            </w:r>
          </w:p>
          <w:p w:rsidR="0031715B" w:rsidRPr="00595472" w:rsidRDefault="0031715B">
            <w:pPr>
              <w:rPr>
                <w:rFonts w:ascii="Tahoma" w:hAnsi="Tahoma" w:cs="Tahoma"/>
                <w:sz w:val="18"/>
                <w:szCs w:val="18"/>
              </w:rPr>
            </w:pPr>
          </w:p>
        </w:tc>
      </w:tr>
      <w:tr w:rsidR="004160DD" w:rsidRPr="00595472" w:rsidTr="00EA2D90">
        <w:trPr>
          <w:jc w:val="center"/>
        </w:trPr>
        <w:tc>
          <w:tcPr>
            <w:tcW w:w="1526" w:type="dxa"/>
          </w:tcPr>
          <w:p w:rsidR="0031715B" w:rsidRPr="00595472" w:rsidRDefault="00595472" w:rsidP="00E67C84">
            <w:pPr>
              <w:jc w:val="center"/>
              <w:rPr>
                <w:rFonts w:ascii="Tahoma" w:hAnsi="Tahoma" w:cs="Tahoma"/>
                <w:sz w:val="18"/>
                <w:szCs w:val="18"/>
              </w:rPr>
            </w:pPr>
            <w:r>
              <w:rPr>
                <w:rFonts w:ascii="Tahoma" w:hAnsi="Tahoma" w:cs="Tahoma"/>
                <w:sz w:val="18"/>
                <w:szCs w:val="18"/>
              </w:rPr>
              <w:lastRenderedPageBreak/>
              <w:t>7</w:t>
            </w:r>
          </w:p>
        </w:tc>
        <w:tc>
          <w:tcPr>
            <w:tcW w:w="2574" w:type="dxa"/>
          </w:tcPr>
          <w:p w:rsidR="0031715B" w:rsidRPr="00595472" w:rsidRDefault="004160DD">
            <w:pPr>
              <w:rPr>
                <w:rFonts w:ascii="Tahoma" w:hAnsi="Tahoma" w:cs="Tahoma"/>
                <w:sz w:val="18"/>
                <w:szCs w:val="18"/>
              </w:rPr>
            </w:pPr>
            <w:r w:rsidRPr="00595472">
              <w:rPr>
                <w:rFonts w:ascii="Tahoma" w:hAnsi="Tahoma" w:cs="Tahoma"/>
                <w:sz w:val="18"/>
                <w:szCs w:val="18"/>
              </w:rPr>
              <w:t>Mahasiswa mampu untuk memulai usaha</w:t>
            </w:r>
          </w:p>
        </w:tc>
        <w:tc>
          <w:tcPr>
            <w:tcW w:w="2575" w:type="dxa"/>
          </w:tcPr>
          <w:p w:rsidR="004160DD" w:rsidRPr="00595472" w:rsidRDefault="004160DD" w:rsidP="00E67C84">
            <w:pPr>
              <w:pStyle w:val="Default"/>
              <w:ind w:left="153" w:hanging="153"/>
              <w:rPr>
                <w:sz w:val="18"/>
                <w:szCs w:val="18"/>
              </w:rPr>
            </w:pPr>
            <w:r w:rsidRPr="00595472">
              <w:rPr>
                <w:sz w:val="18"/>
                <w:szCs w:val="18"/>
              </w:rPr>
              <w:t xml:space="preserve">1. Mahasiswa mampu menidentifikasi Kekeliruan saat memulai usaha </w:t>
            </w:r>
          </w:p>
          <w:p w:rsidR="004160DD" w:rsidRPr="00595472" w:rsidRDefault="004160DD" w:rsidP="00E67C84">
            <w:pPr>
              <w:pStyle w:val="Default"/>
              <w:ind w:left="153" w:hanging="153"/>
              <w:rPr>
                <w:sz w:val="18"/>
                <w:szCs w:val="18"/>
              </w:rPr>
            </w:pPr>
            <w:r w:rsidRPr="00595472">
              <w:rPr>
                <w:sz w:val="18"/>
                <w:szCs w:val="18"/>
              </w:rPr>
              <w:t xml:space="preserve">2. Mahasiswa mmapu memahami cara memulai usaha dengan asumsi yang benar </w:t>
            </w:r>
          </w:p>
          <w:p w:rsidR="004160DD" w:rsidRPr="00595472" w:rsidRDefault="004160DD" w:rsidP="00E67C84">
            <w:pPr>
              <w:pStyle w:val="Default"/>
              <w:ind w:left="153" w:hanging="153"/>
              <w:rPr>
                <w:sz w:val="18"/>
                <w:szCs w:val="18"/>
              </w:rPr>
            </w:pPr>
            <w:r w:rsidRPr="00595472">
              <w:rPr>
                <w:sz w:val="18"/>
                <w:szCs w:val="18"/>
              </w:rPr>
              <w:t xml:space="preserve">3. Mahasiswa dapat melakukan Check list kesiapan memulai usaha </w:t>
            </w:r>
          </w:p>
          <w:p w:rsidR="0031715B" w:rsidRPr="00595472" w:rsidRDefault="004160DD" w:rsidP="00E67C84">
            <w:pPr>
              <w:pStyle w:val="Default"/>
              <w:ind w:left="153" w:hanging="153"/>
              <w:rPr>
                <w:sz w:val="18"/>
                <w:szCs w:val="18"/>
              </w:rPr>
            </w:pPr>
            <w:r w:rsidRPr="00595472">
              <w:rPr>
                <w:sz w:val="18"/>
                <w:szCs w:val="18"/>
              </w:rPr>
              <w:t xml:space="preserve">4. Mahasiswa dapat mempraktikkan memulai usaha </w:t>
            </w:r>
          </w:p>
        </w:tc>
        <w:tc>
          <w:tcPr>
            <w:tcW w:w="2575" w:type="dxa"/>
          </w:tcPr>
          <w:p w:rsidR="004160DD" w:rsidRPr="00595472" w:rsidRDefault="004160DD" w:rsidP="00E67C84">
            <w:pPr>
              <w:pStyle w:val="Default"/>
              <w:ind w:left="129" w:right="-180" w:hanging="129"/>
              <w:rPr>
                <w:sz w:val="18"/>
                <w:szCs w:val="18"/>
              </w:rPr>
            </w:pPr>
            <w:r w:rsidRPr="00595472">
              <w:rPr>
                <w:sz w:val="18"/>
                <w:szCs w:val="18"/>
              </w:rPr>
              <w:t xml:space="preserve">1. Kekeliruan saat memulai usaha </w:t>
            </w:r>
          </w:p>
          <w:p w:rsidR="004160DD" w:rsidRPr="00595472" w:rsidRDefault="004160DD" w:rsidP="00E67C84">
            <w:pPr>
              <w:pStyle w:val="Default"/>
              <w:ind w:left="129" w:right="-180" w:hanging="129"/>
              <w:rPr>
                <w:sz w:val="18"/>
                <w:szCs w:val="18"/>
              </w:rPr>
            </w:pPr>
            <w:r w:rsidRPr="00595472">
              <w:rPr>
                <w:sz w:val="18"/>
                <w:szCs w:val="18"/>
              </w:rPr>
              <w:t xml:space="preserve">2. Memulai usaha dengan asumsi yang benar </w:t>
            </w:r>
          </w:p>
          <w:p w:rsidR="004160DD" w:rsidRPr="00595472" w:rsidRDefault="004160DD" w:rsidP="00E67C84">
            <w:pPr>
              <w:pStyle w:val="Default"/>
              <w:ind w:left="129" w:right="-180" w:hanging="129"/>
              <w:rPr>
                <w:sz w:val="18"/>
                <w:szCs w:val="18"/>
              </w:rPr>
            </w:pPr>
            <w:r w:rsidRPr="00595472">
              <w:rPr>
                <w:sz w:val="18"/>
                <w:szCs w:val="18"/>
              </w:rPr>
              <w:t xml:space="preserve">3. Check list kesiapan memulai usaha </w:t>
            </w:r>
          </w:p>
          <w:p w:rsidR="004160DD" w:rsidRPr="00595472" w:rsidRDefault="004160DD" w:rsidP="00E67C84">
            <w:pPr>
              <w:pStyle w:val="Default"/>
              <w:ind w:left="129" w:right="-180" w:hanging="129"/>
              <w:rPr>
                <w:sz w:val="18"/>
                <w:szCs w:val="18"/>
              </w:rPr>
            </w:pPr>
            <w:r w:rsidRPr="00595472">
              <w:rPr>
                <w:sz w:val="18"/>
                <w:szCs w:val="18"/>
              </w:rPr>
              <w:t xml:space="preserve">4. Mengidentifikasi Kesipan memulai usaha </w:t>
            </w:r>
          </w:p>
          <w:p w:rsidR="0031715B" w:rsidRPr="00595472" w:rsidRDefault="0031715B" w:rsidP="00E67C84">
            <w:pPr>
              <w:ind w:left="129" w:right="-180" w:hanging="129"/>
              <w:rPr>
                <w:rFonts w:ascii="Tahoma" w:hAnsi="Tahoma" w:cs="Tahoma"/>
                <w:sz w:val="18"/>
                <w:szCs w:val="18"/>
              </w:rPr>
            </w:pPr>
          </w:p>
        </w:tc>
        <w:tc>
          <w:tcPr>
            <w:tcW w:w="2575" w:type="dxa"/>
          </w:tcPr>
          <w:p w:rsidR="004160DD" w:rsidRPr="00595472" w:rsidRDefault="004160DD" w:rsidP="004160DD">
            <w:pPr>
              <w:pStyle w:val="Default"/>
              <w:rPr>
                <w:sz w:val="18"/>
                <w:szCs w:val="18"/>
              </w:rPr>
            </w:pPr>
            <w:r w:rsidRPr="00595472">
              <w:rPr>
                <w:sz w:val="18"/>
                <w:szCs w:val="18"/>
              </w:rPr>
              <w:t xml:space="preserve">Tutorial </w:t>
            </w:r>
          </w:p>
          <w:p w:rsidR="004160DD" w:rsidRPr="00595472" w:rsidRDefault="004160DD" w:rsidP="004160DD">
            <w:pPr>
              <w:pStyle w:val="Default"/>
              <w:rPr>
                <w:sz w:val="18"/>
                <w:szCs w:val="18"/>
              </w:rPr>
            </w:pPr>
            <w:r w:rsidRPr="00595472">
              <w:rPr>
                <w:sz w:val="18"/>
                <w:szCs w:val="18"/>
              </w:rPr>
              <w:t xml:space="preserve">Diskusi </w:t>
            </w:r>
          </w:p>
          <w:p w:rsidR="0031715B" w:rsidRPr="00595472" w:rsidRDefault="004160DD" w:rsidP="004160DD">
            <w:pPr>
              <w:rPr>
                <w:rFonts w:ascii="Tahoma" w:hAnsi="Tahoma" w:cs="Tahoma"/>
                <w:sz w:val="18"/>
                <w:szCs w:val="18"/>
              </w:rPr>
            </w:pPr>
            <w:r w:rsidRPr="00595472">
              <w:rPr>
                <w:rFonts w:ascii="Tahoma" w:hAnsi="Tahoma" w:cs="Tahoma"/>
                <w:sz w:val="18"/>
                <w:szCs w:val="18"/>
              </w:rPr>
              <w:t>Latihan Soal</w:t>
            </w:r>
          </w:p>
        </w:tc>
        <w:tc>
          <w:tcPr>
            <w:tcW w:w="1041" w:type="dxa"/>
          </w:tcPr>
          <w:p w:rsidR="0031715B" w:rsidRPr="00595472" w:rsidRDefault="004160DD">
            <w:pPr>
              <w:rPr>
                <w:rFonts w:ascii="Tahoma" w:hAnsi="Tahoma" w:cs="Tahoma"/>
                <w:sz w:val="18"/>
                <w:szCs w:val="18"/>
              </w:rPr>
            </w:pPr>
            <w:r w:rsidRPr="00595472">
              <w:rPr>
                <w:rFonts w:ascii="Tahoma" w:hAnsi="Tahoma" w:cs="Tahoma"/>
                <w:sz w:val="18"/>
                <w:szCs w:val="18"/>
              </w:rPr>
              <w:t>A 16</w:t>
            </w:r>
          </w:p>
        </w:tc>
      </w:tr>
      <w:tr w:rsidR="00E67C84" w:rsidRPr="00595472" w:rsidTr="00EA2D90">
        <w:trPr>
          <w:jc w:val="center"/>
        </w:trPr>
        <w:tc>
          <w:tcPr>
            <w:tcW w:w="12866" w:type="dxa"/>
            <w:gridSpan w:val="6"/>
          </w:tcPr>
          <w:p w:rsidR="00E67C84" w:rsidRPr="00E67C84" w:rsidRDefault="00E67C84" w:rsidP="00E67C84">
            <w:pPr>
              <w:ind w:left="129" w:right="-180" w:hanging="129"/>
              <w:jc w:val="center"/>
              <w:rPr>
                <w:rFonts w:ascii="Tahoma" w:hAnsi="Tahoma" w:cs="Tahoma"/>
                <w:b/>
                <w:sz w:val="18"/>
                <w:szCs w:val="18"/>
              </w:rPr>
            </w:pPr>
            <w:r w:rsidRPr="00E67C84">
              <w:rPr>
                <w:rFonts w:ascii="Tahoma" w:hAnsi="Tahoma" w:cs="Tahoma"/>
                <w:b/>
                <w:sz w:val="18"/>
                <w:szCs w:val="18"/>
              </w:rPr>
              <w:t>Ujian Tengah Semester</w:t>
            </w:r>
          </w:p>
        </w:tc>
      </w:tr>
      <w:tr w:rsidR="004160DD" w:rsidRPr="00595472" w:rsidTr="00EA2D90">
        <w:trPr>
          <w:jc w:val="center"/>
        </w:trPr>
        <w:tc>
          <w:tcPr>
            <w:tcW w:w="1526" w:type="dxa"/>
          </w:tcPr>
          <w:p w:rsidR="004160DD" w:rsidRPr="00595472" w:rsidRDefault="00595472" w:rsidP="00E67C84">
            <w:pPr>
              <w:jc w:val="center"/>
              <w:rPr>
                <w:rFonts w:ascii="Tahoma" w:hAnsi="Tahoma" w:cs="Tahoma"/>
                <w:sz w:val="18"/>
                <w:szCs w:val="18"/>
              </w:rPr>
            </w:pPr>
            <w:r>
              <w:rPr>
                <w:rFonts w:ascii="Tahoma" w:hAnsi="Tahoma" w:cs="Tahoma"/>
                <w:sz w:val="18"/>
                <w:szCs w:val="18"/>
              </w:rPr>
              <w:t>8</w:t>
            </w:r>
          </w:p>
        </w:tc>
        <w:tc>
          <w:tcPr>
            <w:tcW w:w="2574" w:type="dxa"/>
          </w:tcPr>
          <w:p w:rsidR="004160DD" w:rsidRPr="00595472" w:rsidRDefault="004160DD">
            <w:pPr>
              <w:rPr>
                <w:rFonts w:ascii="Tahoma" w:hAnsi="Tahoma" w:cs="Tahoma"/>
                <w:sz w:val="18"/>
                <w:szCs w:val="18"/>
              </w:rPr>
            </w:pPr>
            <w:r w:rsidRPr="00595472">
              <w:rPr>
                <w:rFonts w:ascii="Tahoma" w:hAnsi="Tahoma" w:cs="Tahoma"/>
                <w:sz w:val="18"/>
                <w:szCs w:val="18"/>
              </w:rPr>
              <w:t>Mahasiswa mampu memahami cara menjalin kemitraan</w:t>
            </w:r>
          </w:p>
        </w:tc>
        <w:tc>
          <w:tcPr>
            <w:tcW w:w="2575" w:type="dxa"/>
          </w:tcPr>
          <w:p w:rsidR="004160DD" w:rsidRPr="00595472" w:rsidRDefault="004160DD" w:rsidP="00E67C84">
            <w:pPr>
              <w:pStyle w:val="Default"/>
              <w:ind w:left="153" w:hanging="153"/>
              <w:rPr>
                <w:sz w:val="18"/>
                <w:szCs w:val="18"/>
              </w:rPr>
            </w:pPr>
            <w:r w:rsidRPr="00595472">
              <w:rPr>
                <w:sz w:val="18"/>
                <w:szCs w:val="18"/>
              </w:rPr>
              <w:t xml:space="preserve">1. Mahasiswa dapat penjelasakan Pentingnya menjalin kemitraan </w:t>
            </w:r>
          </w:p>
          <w:p w:rsidR="004160DD" w:rsidRPr="00595472" w:rsidRDefault="004160DD" w:rsidP="00E67C84">
            <w:pPr>
              <w:pStyle w:val="Default"/>
              <w:ind w:left="153" w:hanging="153"/>
              <w:rPr>
                <w:sz w:val="18"/>
                <w:szCs w:val="18"/>
              </w:rPr>
            </w:pPr>
            <w:r w:rsidRPr="00595472">
              <w:rPr>
                <w:sz w:val="18"/>
                <w:szCs w:val="18"/>
              </w:rPr>
              <w:t xml:space="preserve">2. Mahasiswa mampu mengenali mitra usaha yang tepat </w:t>
            </w:r>
          </w:p>
          <w:p w:rsidR="004160DD" w:rsidRPr="00595472" w:rsidRDefault="004160DD" w:rsidP="00E67C84">
            <w:pPr>
              <w:pStyle w:val="Default"/>
              <w:ind w:left="153" w:hanging="153"/>
              <w:rPr>
                <w:sz w:val="18"/>
                <w:szCs w:val="18"/>
              </w:rPr>
            </w:pPr>
            <w:r w:rsidRPr="00595472">
              <w:rPr>
                <w:sz w:val="18"/>
                <w:szCs w:val="18"/>
              </w:rPr>
              <w:t xml:space="preserve">3. Mahasiswa dapat membangun sebuah winning business partnership </w:t>
            </w:r>
          </w:p>
        </w:tc>
        <w:tc>
          <w:tcPr>
            <w:tcW w:w="2575" w:type="dxa"/>
          </w:tcPr>
          <w:p w:rsidR="004160DD" w:rsidRPr="00595472" w:rsidRDefault="004160DD" w:rsidP="00E67C84">
            <w:pPr>
              <w:pStyle w:val="Default"/>
              <w:ind w:left="129" w:right="-180" w:hanging="129"/>
              <w:rPr>
                <w:sz w:val="18"/>
                <w:szCs w:val="18"/>
              </w:rPr>
            </w:pPr>
            <w:r w:rsidRPr="00595472">
              <w:rPr>
                <w:sz w:val="18"/>
                <w:szCs w:val="18"/>
              </w:rPr>
              <w:t xml:space="preserve">1. Pentingnya menjalin kemitraan </w:t>
            </w:r>
          </w:p>
          <w:p w:rsidR="004160DD" w:rsidRPr="00595472" w:rsidRDefault="004160DD" w:rsidP="00E67C84">
            <w:pPr>
              <w:pStyle w:val="Default"/>
              <w:ind w:left="129" w:right="-180" w:hanging="129"/>
              <w:rPr>
                <w:sz w:val="18"/>
                <w:szCs w:val="18"/>
              </w:rPr>
            </w:pPr>
            <w:r w:rsidRPr="00595472">
              <w:rPr>
                <w:sz w:val="18"/>
                <w:szCs w:val="18"/>
              </w:rPr>
              <w:t xml:space="preserve">2. Mengenali mitra usaha yang tepat </w:t>
            </w:r>
          </w:p>
          <w:p w:rsidR="004160DD" w:rsidRPr="00595472" w:rsidRDefault="004160DD" w:rsidP="00E67C84">
            <w:pPr>
              <w:pStyle w:val="Default"/>
              <w:ind w:left="129" w:right="-180" w:hanging="129"/>
              <w:rPr>
                <w:sz w:val="18"/>
                <w:szCs w:val="18"/>
              </w:rPr>
            </w:pPr>
            <w:r w:rsidRPr="00595472">
              <w:rPr>
                <w:sz w:val="18"/>
                <w:szCs w:val="18"/>
              </w:rPr>
              <w:t xml:space="preserve">3. Membangun sebuah winning business partnership </w:t>
            </w:r>
          </w:p>
          <w:p w:rsidR="004160DD" w:rsidRPr="00595472" w:rsidRDefault="004160DD" w:rsidP="00E67C84">
            <w:pPr>
              <w:pStyle w:val="Default"/>
              <w:ind w:left="129" w:right="-180" w:hanging="129"/>
              <w:rPr>
                <w:sz w:val="18"/>
                <w:szCs w:val="18"/>
              </w:rPr>
            </w:pPr>
          </w:p>
        </w:tc>
        <w:tc>
          <w:tcPr>
            <w:tcW w:w="2575" w:type="dxa"/>
          </w:tcPr>
          <w:p w:rsidR="004160DD" w:rsidRPr="00595472" w:rsidRDefault="004160DD" w:rsidP="004160DD">
            <w:pPr>
              <w:pStyle w:val="Default"/>
              <w:rPr>
                <w:sz w:val="18"/>
                <w:szCs w:val="18"/>
              </w:rPr>
            </w:pPr>
            <w:r w:rsidRPr="00595472">
              <w:rPr>
                <w:sz w:val="18"/>
                <w:szCs w:val="18"/>
              </w:rPr>
              <w:t xml:space="preserve">Tutorial </w:t>
            </w:r>
          </w:p>
          <w:p w:rsidR="004160DD" w:rsidRPr="00595472" w:rsidRDefault="004160DD" w:rsidP="004160DD">
            <w:pPr>
              <w:pStyle w:val="Default"/>
              <w:rPr>
                <w:sz w:val="18"/>
                <w:szCs w:val="18"/>
              </w:rPr>
            </w:pPr>
            <w:r w:rsidRPr="00595472">
              <w:rPr>
                <w:sz w:val="18"/>
                <w:szCs w:val="18"/>
              </w:rPr>
              <w:t xml:space="preserve">Diskusi </w:t>
            </w:r>
          </w:p>
          <w:p w:rsidR="004160DD" w:rsidRPr="00595472" w:rsidRDefault="004160DD" w:rsidP="004160DD">
            <w:pPr>
              <w:pStyle w:val="Default"/>
              <w:rPr>
                <w:sz w:val="18"/>
                <w:szCs w:val="18"/>
              </w:rPr>
            </w:pPr>
            <w:r w:rsidRPr="00595472">
              <w:rPr>
                <w:sz w:val="18"/>
                <w:szCs w:val="18"/>
              </w:rPr>
              <w:t>Latihan Soal</w:t>
            </w:r>
          </w:p>
        </w:tc>
        <w:tc>
          <w:tcPr>
            <w:tcW w:w="1041" w:type="dxa"/>
          </w:tcPr>
          <w:p w:rsidR="004160DD" w:rsidRPr="00595472" w:rsidRDefault="004160DD">
            <w:pPr>
              <w:rPr>
                <w:rFonts w:ascii="Tahoma" w:hAnsi="Tahoma" w:cs="Tahoma"/>
                <w:sz w:val="18"/>
                <w:szCs w:val="18"/>
              </w:rPr>
            </w:pPr>
            <w:r w:rsidRPr="00595472">
              <w:rPr>
                <w:rFonts w:ascii="Tahoma" w:hAnsi="Tahoma" w:cs="Tahoma"/>
                <w:sz w:val="18"/>
                <w:szCs w:val="18"/>
              </w:rPr>
              <w:t>A17</w:t>
            </w:r>
          </w:p>
        </w:tc>
      </w:tr>
      <w:tr w:rsidR="004160DD" w:rsidRPr="00595472" w:rsidTr="00EA2D90">
        <w:trPr>
          <w:jc w:val="center"/>
        </w:trPr>
        <w:tc>
          <w:tcPr>
            <w:tcW w:w="1526" w:type="dxa"/>
          </w:tcPr>
          <w:p w:rsidR="004160DD" w:rsidRPr="00595472" w:rsidRDefault="00595472" w:rsidP="00E67C84">
            <w:pPr>
              <w:jc w:val="center"/>
              <w:rPr>
                <w:rFonts w:ascii="Tahoma" w:hAnsi="Tahoma" w:cs="Tahoma"/>
                <w:sz w:val="18"/>
                <w:szCs w:val="18"/>
              </w:rPr>
            </w:pPr>
            <w:r>
              <w:rPr>
                <w:rFonts w:ascii="Tahoma" w:hAnsi="Tahoma" w:cs="Tahoma"/>
                <w:sz w:val="18"/>
                <w:szCs w:val="18"/>
              </w:rPr>
              <w:t>9</w:t>
            </w:r>
          </w:p>
        </w:tc>
        <w:tc>
          <w:tcPr>
            <w:tcW w:w="2574" w:type="dxa"/>
          </w:tcPr>
          <w:p w:rsidR="004160DD" w:rsidRPr="00595472" w:rsidRDefault="004160DD">
            <w:pPr>
              <w:rPr>
                <w:rFonts w:ascii="Tahoma" w:hAnsi="Tahoma" w:cs="Tahoma"/>
                <w:sz w:val="18"/>
                <w:szCs w:val="18"/>
              </w:rPr>
            </w:pPr>
            <w:r w:rsidRPr="00595472">
              <w:rPr>
                <w:rFonts w:ascii="Tahoma" w:hAnsi="Tahoma" w:cs="Tahoma"/>
                <w:sz w:val="18"/>
                <w:szCs w:val="18"/>
              </w:rPr>
              <w:t>Mahasiswa mampu memahami cara menjaga kelangsungan hidup usaha</w:t>
            </w:r>
          </w:p>
        </w:tc>
        <w:tc>
          <w:tcPr>
            <w:tcW w:w="2575" w:type="dxa"/>
          </w:tcPr>
          <w:p w:rsidR="004160DD" w:rsidRPr="00595472" w:rsidRDefault="004160DD" w:rsidP="00E67C84">
            <w:pPr>
              <w:pStyle w:val="Default"/>
              <w:ind w:left="153" w:hanging="153"/>
              <w:rPr>
                <w:sz w:val="18"/>
                <w:szCs w:val="18"/>
              </w:rPr>
            </w:pPr>
            <w:r w:rsidRPr="00595472">
              <w:rPr>
                <w:sz w:val="18"/>
                <w:szCs w:val="18"/>
              </w:rPr>
              <w:t xml:space="preserve">1. Mahasiswa dapat menjelaskan cara menjaga kelangsungan usaha </w:t>
            </w:r>
          </w:p>
          <w:p w:rsidR="004160DD" w:rsidRPr="00595472" w:rsidRDefault="004160DD" w:rsidP="00E67C84">
            <w:pPr>
              <w:pStyle w:val="Default"/>
              <w:ind w:left="153" w:hanging="153"/>
              <w:rPr>
                <w:sz w:val="18"/>
                <w:szCs w:val="18"/>
              </w:rPr>
            </w:pPr>
            <w:r w:rsidRPr="00595472">
              <w:rPr>
                <w:sz w:val="18"/>
                <w:szCs w:val="18"/>
              </w:rPr>
              <w:t xml:space="preserve">2. Mahasiswa dapat menganalisis ancaman terhadap kelangsungan hidup usaha </w:t>
            </w:r>
          </w:p>
          <w:p w:rsidR="004160DD" w:rsidRPr="00595472" w:rsidRDefault="004160DD" w:rsidP="00E67C84">
            <w:pPr>
              <w:pStyle w:val="Default"/>
              <w:ind w:left="153" w:hanging="153"/>
              <w:rPr>
                <w:sz w:val="18"/>
                <w:szCs w:val="18"/>
              </w:rPr>
            </w:pPr>
            <w:r w:rsidRPr="00595472">
              <w:rPr>
                <w:sz w:val="18"/>
                <w:szCs w:val="18"/>
              </w:rPr>
              <w:t xml:space="preserve">3. Mahasiswa dapat menganalisis keberhasilan wirausaha </w:t>
            </w:r>
          </w:p>
        </w:tc>
        <w:tc>
          <w:tcPr>
            <w:tcW w:w="2575" w:type="dxa"/>
          </w:tcPr>
          <w:p w:rsidR="004160DD" w:rsidRPr="00595472" w:rsidRDefault="004160DD" w:rsidP="00E67C84">
            <w:pPr>
              <w:pStyle w:val="Default"/>
              <w:ind w:left="129" w:right="-180" w:hanging="129"/>
              <w:rPr>
                <w:sz w:val="18"/>
                <w:szCs w:val="18"/>
              </w:rPr>
            </w:pPr>
            <w:r w:rsidRPr="00595472">
              <w:rPr>
                <w:sz w:val="18"/>
                <w:szCs w:val="18"/>
              </w:rPr>
              <w:t xml:space="preserve">1. Menjaga kelangsungan usaha </w:t>
            </w:r>
          </w:p>
          <w:p w:rsidR="004160DD" w:rsidRPr="00595472" w:rsidRDefault="004160DD" w:rsidP="00E67C84">
            <w:pPr>
              <w:pStyle w:val="Default"/>
              <w:ind w:left="129" w:right="-180" w:hanging="129"/>
              <w:rPr>
                <w:sz w:val="18"/>
                <w:szCs w:val="18"/>
              </w:rPr>
            </w:pPr>
            <w:r w:rsidRPr="00595472">
              <w:rPr>
                <w:sz w:val="18"/>
                <w:szCs w:val="18"/>
              </w:rPr>
              <w:t xml:space="preserve">2. Ancaman terhadap kelangsungan hidup usaha </w:t>
            </w:r>
          </w:p>
          <w:p w:rsidR="004160DD" w:rsidRPr="00595472" w:rsidRDefault="004160DD" w:rsidP="00E67C84">
            <w:pPr>
              <w:pStyle w:val="Default"/>
              <w:ind w:left="129" w:right="-180" w:hanging="129"/>
              <w:rPr>
                <w:sz w:val="18"/>
                <w:szCs w:val="18"/>
              </w:rPr>
            </w:pPr>
            <w:r w:rsidRPr="00595472">
              <w:rPr>
                <w:sz w:val="18"/>
                <w:szCs w:val="18"/>
              </w:rPr>
              <w:t>3. Menganalisis keberhasilan wirausaha</w:t>
            </w:r>
          </w:p>
        </w:tc>
        <w:tc>
          <w:tcPr>
            <w:tcW w:w="2575" w:type="dxa"/>
          </w:tcPr>
          <w:p w:rsidR="004160DD" w:rsidRPr="00595472" w:rsidRDefault="004160DD" w:rsidP="004160DD">
            <w:pPr>
              <w:pStyle w:val="Default"/>
              <w:rPr>
                <w:sz w:val="18"/>
                <w:szCs w:val="18"/>
              </w:rPr>
            </w:pPr>
            <w:r w:rsidRPr="00595472">
              <w:rPr>
                <w:sz w:val="18"/>
                <w:szCs w:val="18"/>
              </w:rPr>
              <w:t xml:space="preserve">Tutorial </w:t>
            </w:r>
          </w:p>
          <w:p w:rsidR="004160DD" w:rsidRPr="00595472" w:rsidRDefault="004160DD" w:rsidP="004160DD">
            <w:pPr>
              <w:pStyle w:val="Default"/>
              <w:rPr>
                <w:sz w:val="18"/>
                <w:szCs w:val="18"/>
              </w:rPr>
            </w:pPr>
            <w:r w:rsidRPr="00595472">
              <w:rPr>
                <w:sz w:val="18"/>
                <w:szCs w:val="18"/>
              </w:rPr>
              <w:t xml:space="preserve">Diskusi </w:t>
            </w:r>
          </w:p>
          <w:p w:rsidR="004160DD" w:rsidRPr="00595472" w:rsidRDefault="004160DD" w:rsidP="004160DD">
            <w:pPr>
              <w:pStyle w:val="Default"/>
              <w:rPr>
                <w:sz w:val="18"/>
                <w:szCs w:val="18"/>
              </w:rPr>
            </w:pPr>
            <w:r w:rsidRPr="00595472">
              <w:rPr>
                <w:sz w:val="18"/>
                <w:szCs w:val="18"/>
              </w:rPr>
              <w:t>Analisis</w:t>
            </w:r>
          </w:p>
        </w:tc>
        <w:tc>
          <w:tcPr>
            <w:tcW w:w="1041" w:type="dxa"/>
          </w:tcPr>
          <w:p w:rsidR="004160DD" w:rsidRPr="00595472" w:rsidRDefault="004160DD">
            <w:pPr>
              <w:rPr>
                <w:rFonts w:ascii="Tahoma" w:hAnsi="Tahoma" w:cs="Tahoma"/>
                <w:sz w:val="18"/>
                <w:szCs w:val="18"/>
              </w:rPr>
            </w:pPr>
            <w:r w:rsidRPr="00595472">
              <w:rPr>
                <w:rFonts w:ascii="Tahoma" w:hAnsi="Tahoma" w:cs="Tahoma"/>
                <w:sz w:val="18"/>
                <w:szCs w:val="18"/>
              </w:rPr>
              <w:t>A18</w:t>
            </w:r>
          </w:p>
        </w:tc>
      </w:tr>
      <w:tr w:rsidR="004160DD" w:rsidRPr="00595472" w:rsidTr="00EA2D90">
        <w:trPr>
          <w:jc w:val="center"/>
        </w:trPr>
        <w:tc>
          <w:tcPr>
            <w:tcW w:w="1526" w:type="dxa"/>
          </w:tcPr>
          <w:p w:rsidR="004160DD" w:rsidRPr="00595472" w:rsidRDefault="00595472" w:rsidP="00E67C84">
            <w:pPr>
              <w:jc w:val="center"/>
              <w:rPr>
                <w:rFonts w:ascii="Tahoma" w:hAnsi="Tahoma" w:cs="Tahoma"/>
                <w:sz w:val="18"/>
                <w:szCs w:val="18"/>
              </w:rPr>
            </w:pPr>
            <w:r>
              <w:rPr>
                <w:rFonts w:ascii="Tahoma" w:hAnsi="Tahoma" w:cs="Tahoma"/>
                <w:sz w:val="18"/>
                <w:szCs w:val="18"/>
              </w:rPr>
              <w:t>10</w:t>
            </w:r>
          </w:p>
        </w:tc>
        <w:tc>
          <w:tcPr>
            <w:tcW w:w="2574" w:type="dxa"/>
          </w:tcPr>
          <w:p w:rsidR="004160DD" w:rsidRPr="00595472" w:rsidRDefault="004160DD">
            <w:pPr>
              <w:rPr>
                <w:rFonts w:ascii="Tahoma" w:hAnsi="Tahoma" w:cs="Tahoma"/>
                <w:sz w:val="18"/>
                <w:szCs w:val="18"/>
              </w:rPr>
            </w:pPr>
            <w:r w:rsidRPr="00595472">
              <w:rPr>
                <w:rFonts w:ascii="Tahoma" w:hAnsi="Tahoma" w:cs="Tahoma"/>
                <w:sz w:val="18"/>
                <w:szCs w:val="18"/>
              </w:rPr>
              <w:t>Mahasiswa mampu menciptakan pertumbuhan usaha</w:t>
            </w:r>
          </w:p>
        </w:tc>
        <w:tc>
          <w:tcPr>
            <w:tcW w:w="2575" w:type="dxa"/>
          </w:tcPr>
          <w:p w:rsidR="004160DD" w:rsidRPr="00595472" w:rsidRDefault="004160DD" w:rsidP="00E67C84">
            <w:pPr>
              <w:pStyle w:val="Default"/>
              <w:ind w:left="153" w:hanging="153"/>
              <w:rPr>
                <w:sz w:val="18"/>
                <w:szCs w:val="18"/>
              </w:rPr>
            </w:pPr>
            <w:r w:rsidRPr="00595472">
              <w:rPr>
                <w:sz w:val="18"/>
                <w:szCs w:val="18"/>
              </w:rPr>
              <w:t xml:space="preserve">1. Mahasiswa mampu menjelasakan Prinsip-prinsip menciptakan pertumbuhan usaha </w:t>
            </w:r>
          </w:p>
          <w:p w:rsidR="004160DD" w:rsidRPr="00595472" w:rsidRDefault="004160DD" w:rsidP="00E67C84">
            <w:pPr>
              <w:pStyle w:val="Default"/>
              <w:ind w:left="153" w:hanging="153"/>
              <w:rPr>
                <w:sz w:val="18"/>
                <w:szCs w:val="18"/>
              </w:rPr>
            </w:pPr>
            <w:r w:rsidRPr="00595472">
              <w:rPr>
                <w:sz w:val="18"/>
                <w:szCs w:val="18"/>
              </w:rPr>
              <w:t xml:space="preserve">2. Mahasiswa mampu Memanfaatkan business plan untuk mendapatkan investasi usaha </w:t>
            </w:r>
          </w:p>
        </w:tc>
        <w:tc>
          <w:tcPr>
            <w:tcW w:w="2575" w:type="dxa"/>
          </w:tcPr>
          <w:p w:rsidR="004160DD" w:rsidRPr="00595472" w:rsidRDefault="004160DD" w:rsidP="00E67C84">
            <w:pPr>
              <w:pStyle w:val="Default"/>
              <w:ind w:left="129" w:right="-180" w:hanging="129"/>
              <w:rPr>
                <w:sz w:val="18"/>
                <w:szCs w:val="18"/>
              </w:rPr>
            </w:pPr>
            <w:r w:rsidRPr="00595472">
              <w:rPr>
                <w:sz w:val="18"/>
                <w:szCs w:val="18"/>
              </w:rPr>
              <w:t xml:space="preserve">1. Prinsip-prinsip menciptakan pertumbuhan usaha </w:t>
            </w:r>
          </w:p>
          <w:p w:rsidR="004160DD" w:rsidRPr="00595472" w:rsidRDefault="004160DD" w:rsidP="00E67C84">
            <w:pPr>
              <w:pStyle w:val="Default"/>
              <w:ind w:left="129" w:right="-180" w:hanging="129"/>
              <w:rPr>
                <w:sz w:val="18"/>
                <w:szCs w:val="18"/>
              </w:rPr>
            </w:pPr>
            <w:r w:rsidRPr="00595472">
              <w:rPr>
                <w:sz w:val="18"/>
                <w:szCs w:val="18"/>
              </w:rPr>
              <w:t xml:space="preserve">2. Memanfaatkan business plan untuk mendapatkan investasi usaha </w:t>
            </w:r>
          </w:p>
          <w:p w:rsidR="004160DD" w:rsidRPr="00595472" w:rsidRDefault="004160DD" w:rsidP="00E67C84">
            <w:pPr>
              <w:pStyle w:val="Default"/>
              <w:ind w:left="129" w:right="-180" w:hanging="129"/>
              <w:rPr>
                <w:sz w:val="18"/>
                <w:szCs w:val="18"/>
              </w:rPr>
            </w:pPr>
          </w:p>
        </w:tc>
        <w:tc>
          <w:tcPr>
            <w:tcW w:w="2575" w:type="dxa"/>
          </w:tcPr>
          <w:p w:rsidR="004160DD" w:rsidRPr="00595472" w:rsidRDefault="004160DD" w:rsidP="004160DD">
            <w:pPr>
              <w:pStyle w:val="Default"/>
              <w:rPr>
                <w:sz w:val="18"/>
                <w:szCs w:val="18"/>
              </w:rPr>
            </w:pPr>
            <w:r w:rsidRPr="00595472">
              <w:rPr>
                <w:sz w:val="18"/>
                <w:szCs w:val="18"/>
              </w:rPr>
              <w:t xml:space="preserve">Tutorial </w:t>
            </w:r>
          </w:p>
          <w:p w:rsidR="004160DD" w:rsidRPr="00595472" w:rsidRDefault="004160DD" w:rsidP="004160DD">
            <w:pPr>
              <w:pStyle w:val="Default"/>
              <w:rPr>
                <w:sz w:val="18"/>
                <w:szCs w:val="18"/>
              </w:rPr>
            </w:pPr>
            <w:r w:rsidRPr="00595472">
              <w:rPr>
                <w:sz w:val="18"/>
                <w:szCs w:val="18"/>
              </w:rPr>
              <w:t xml:space="preserve">Diskusi </w:t>
            </w:r>
          </w:p>
          <w:p w:rsidR="004160DD" w:rsidRPr="00595472" w:rsidRDefault="004160DD" w:rsidP="004160DD">
            <w:pPr>
              <w:pStyle w:val="Default"/>
              <w:rPr>
                <w:sz w:val="18"/>
                <w:szCs w:val="18"/>
              </w:rPr>
            </w:pPr>
            <w:r w:rsidRPr="00595472">
              <w:rPr>
                <w:sz w:val="18"/>
                <w:szCs w:val="18"/>
              </w:rPr>
              <w:t>Praktik merancang pengembangan usaha</w:t>
            </w:r>
          </w:p>
        </w:tc>
        <w:tc>
          <w:tcPr>
            <w:tcW w:w="1041" w:type="dxa"/>
          </w:tcPr>
          <w:p w:rsidR="004160DD" w:rsidRPr="00595472" w:rsidRDefault="004160DD">
            <w:pPr>
              <w:rPr>
                <w:rFonts w:ascii="Tahoma" w:hAnsi="Tahoma" w:cs="Tahoma"/>
                <w:sz w:val="18"/>
                <w:szCs w:val="18"/>
              </w:rPr>
            </w:pPr>
            <w:r w:rsidRPr="00595472">
              <w:rPr>
                <w:rFonts w:ascii="Tahoma" w:hAnsi="Tahoma" w:cs="Tahoma"/>
                <w:sz w:val="18"/>
                <w:szCs w:val="18"/>
              </w:rPr>
              <w:t>A19</w:t>
            </w:r>
          </w:p>
        </w:tc>
      </w:tr>
      <w:tr w:rsidR="004160DD" w:rsidRPr="00595472" w:rsidTr="00EA2D90">
        <w:trPr>
          <w:jc w:val="center"/>
        </w:trPr>
        <w:tc>
          <w:tcPr>
            <w:tcW w:w="1526" w:type="dxa"/>
          </w:tcPr>
          <w:p w:rsidR="004160DD" w:rsidRPr="00595472" w:rsidRDefault="00595472" w:rsidP="00E67C84">
            <w:pPr>
              <w:jc w:val="center"/>
              <w:rPr>
                <w:rFonts w:ascii="Tahoma" w:hAnsi="Tahoma" w:cs="Tahoma"/>
                <w:sz w:val="18"/>
                <w:szCs w:val="18"/>
              </w:rPr>
            </w:pPr>
            <w:r>
              <w:rPr>
                <w:rFonts w:ascii="Tahoma" w:hAnsi="Tahoma" w:cs="Tahoma"/>
                <w:sz w:val="18"/>
                <w:szCs w:val="18"/>
              </w:rPr>
              <w:lastRenderedPageBreak/>
              <w:t>11</w:t>
            </w:r>
          </w:p>
        </w:tc>
        <w:tc>
          <w:tcPr>
            <w:tcW w:w="2574" w:type="dxa"/>
          </w:tcPr>
          <w:p w:rsidR="004160DD" w:rsidRPr="00595472" w:rsidRDefault="004160DD">
            <w:pPr>
              <w:rPr>
                <w:rFonts w:ascii="Tahoma" w:hAnsi="Tahoma" w:cs="Tahoma"/>
                <w:sz w:val="18"/>
                <w:szCs w:val="18"/>
              </w:rPr>
            </w:pPr>
            <w:r w:rsidRPr="00595472">
              <w:rPr>
                <w:rFonts w:ascii="Tahoma" w:hAnsi="Tahoma" w:cs="Tahoma"/>
                <w:sz w:val="18"/>
                <w:szCs w:val="18"/>
              </w:rPr>
              <w:t>Mahasiswa mampu merancang event bisnis</w:t>
            </w:r>
          </w:p>
        </w:tc>
        <w:tc>
          <w:tcPr>
            <w:tcW w:w="2575" w:type="dxa"/>
          </w:tcPr>
          <w:p w:rsidR="004160DD" w:rsidRPr="00595472" w:rsidRDefault="004160DD" w:rsidP="00E67C84">
            <w:pPr>
              <w:pStyle w:val="Default"/>
              <w:ind w:left="153" w:hanging="153"/>
              <w:rPr>
                <w:sz w:val="18"/>
                <w:szCs w:val="18"/>
              </w:rPr>
            </w:pPr>
            <w:r w:rsidRPr="00595472">
              <w:rPr>
                <w:sz w:val="18"/>
                <w:szCs w:val="18"/>
              </w:rPr>
              <w:t xml:space="preserve">1. Mahasiswa mampu menjelaskan pentingnya event bisnis </w:t>
            </w:r>
          </w:p>
          <w:p w:rsidR="004160DD" w:rsidRPr="00595472" w:rsidRDefault="004160DD" w:rsidP="00E67C84">
            <w:pPr>
              <w:pStyle w:val="Default"/>
              <w:ind w:left="153" w:hanging="153"/>
              <w:rPr>
                <w:sz w:val="18"/>
                <w:szCs w:val="18"/>
              </w:rPr>
            </w:pPr>
            <w:r w:rsidRPr="00595472">
              <w:rPr>
                <w:sz w:val="18"/>
                <w:szCs w:val="18"/>
              </w:rPr>
              <w:t xml:space="preserve">2. Mahsiswa dapat menyebutkan bentuk-bentuk event bisnis </w:t>
            </w:r>
          </w:p>
          <w:p w:rsidR="004160DD" w:rsidRPr="00595472" w:rsidRDefault="004160DD" w:rsidP="00E67C84">
            <w:pPr>
              <w:pStyle w:val="Default"/>
              <w:ind w:left="153" w:hanging="153"/>
              <w:rPr>
                <w:sz w:val="18"/>
                <w:szCs w:val="18"/>
              </w:rPr>
            </w:pPr>
            <w:r w:rsidRPr="00595472">
              <w:rPr>
                <w:sz w:val="18"/>
                <w:szCs w:val="18"/>
              </w:rPr>
              <w:t xml:space="preserve">3. Praktik membuat event bisnis </w:t>
            </w:r>
          </w:p>
        </w:tc>
        <w:tc>
          <w:tcPr>
            <w:tcW w:w="2575" w:type="dxa"/>
          </w:tcPr>
          <w:p w:rsidR="004160DD" w:rsidRPr="00595472" w:rsidRDefault="004160DD" w:rsidP="00E67C84">
            <w:pPr>
              <w:pStyle w:val="Default"/>
              <w:ind w:left="129" w:right="-180" w:hanging="129"/>
              <w:rPr>
                <w:sz w:val="18"/>
                <w:szCs w:val="18"/>
              </w:rPr>
            </w:pPr>
            <w:r w:rsidRPr="00595472">
              <w:rPr>
                <w:sz w:val="18"/>
                <w:szCs w:val="18"/>
              </w:rPr>
              <w:t xml:space="preserve">1. Pentingnya event bisnis </w:t>
            </w:r>
          </w:p>
          <w:p w:rsidR="004160DD" w:rsidRPr="00595472" w:rsidRDefault="004160DD" w:rsidP="00E67C84">
            <w:pPr>
              <w:pStyle w:val="Default"/>
              <w:ind w:left="129" w:right="-180" w:hanging="129"/>
              <w:rPr>
                <w:sz w:val="18"/>
                <w:szCs w:val="18"/>
              </w:rPr>
            </w:pPr>
            <w:r w:rsidRPr="00595472">
              <w:rPr>
                <w:sz w:val="18"/>
                <w:szCs w:val="18"/>
              </w:rPr>
              <w:t xml:space="preserve">2. Bentuk-bentuk event bisnis </w:t>
            </w:r>
          </w:p>
          <w:p w:rsidR="004160DD" w:rsidRPr="00595472" w:rsidRDefault="004160DD" w:rsidP="00E67C84">
            <w:pPr>
              <w:pStyle w:val="Default"/>
              <w:ind w:left="129" w:right="-180" w:hanging="129"/>
              <w:rPr>
                <w:sz w:val="18"/>
                <w:szCs w:val="18"/>
              </w:rPr>
            </w:pPr>
            <w:r w:rsidRPr="00595472">
              <w:rPr>
                <w:sz w:val="18"/>
                <w:szCs w:val="18"/>
              </w:rPr>
              <w:t xml:space="preserve">3. Praktik membuat event bisnis </w:t>
            </w:r>
          </w:p>
          <w:p w:rsidR="004160DD" w:rsidRPr="00595472" w:rsidRDefault="004160DD" w:rsidP="00E67C84">
            <w:pPr>
              <w:pStyle w:val="Default"/>
              <w:ind w:left="129" w:right="-180" w:hanging="129"/>
              <w:rPr>
                <w:sz w:val="18"/>
                <w:szCs w:val="18"/>
              </w:rPr>
            </w:pPr>
          </w:p>
        </w:tc>
        <w:tc>
          <w:tcPr>
            <w:tcW w:w="2575" w:type="dxa"/>
          </w:tcPr>
          <w:p w:rsidR="004160DD" w:rsidRPr="00595472" w:rsidRDefault="004160DD" w:rsidP="004160DD">
            <w:pPr>
              <w:pStyle w:val="Default"/>
              <w:rPr>
                <w:sz w:val="18"/>
                <w:szCs w:val="18"/>
              </w:rPr>
            </w:pPr>
            <w:r w:rsidRPr="00595472">
              <w:rPr>
                <w:sz w:val="18"/>
                <w:szCs w:val="18"/>
              </w:rPr>
              <w:t xml:space="preserve">Tutorial </w:t>
            </w:r>
          </w:p>
          <w:p w:rsidR="004160DD" w:rsidRPr="00595472" w:rsidRDefault="004160DD" w:rsidP="004160DD">
            <w:pPr>
              <w:pStyle w:val="Default"/>
              <w:rPr>
                <w:sz w:val="18"/>
                <w:szCs w:val="18"/>
              </w:rPr>
            </w:pPr>
            <w:r w:rsidRPr="00595472">
              <w:rPr>
                <w:sz w:val="18"/>
                <w:szCs w:val="18"/>
              </w:rPr>
              <w:t xml:space="preserve">Diskusi </w:t>
            </w:r>
          </w:p>
          <w:p w:rsidR="004160DD" w:rsidRPr="00595472" w:rsidRDefault="004160DD" w:rsidP="004160DD">
            <w:pPr>
              <w:pStyle w:val="Default"/>
              <w:rPr>
                <w:sz w:val="18"/>
                <w:szCs w:val="18"/>
              </w:rPr>
            </w:pPr>
            <w:r w:rsidRPr="00595472">
              <w:rPr>
                <w:sz w:val="18"/>
                <w:szCs w:val="18"/>
              </w:rPr>
              <w:t>Praktik merancang event bisnis</w:t>
            </w:r>
          </w:p>
        </w:tc>
        <w:tc>
          <w:tcPr>
            <w:tcW w:w="1041" w:type="dxa"/>
          </w:tcPr>
          <w:p w:rsidR="004160DD" w:rsidRPr="00595472" w:rsidRDefault="004160DD">
            <w:pPr>
              <w:rPr>
                <w:rFonts w:ascii="Tahoma" w:hAnsi="Tahoma" w:cs="Tahoma"/>
                <w:sz w:val="18"/>
                <w:szCs w:val="18"/>
              </w:rPr>
            </w:pPr>
            <w:r w:rsidRPr="00595472">
              <w:rPr>
                <w:rFonts w:ascii="Tahoma" w:hAnsi="Tahoma" w:cs="Tahoma"/>
                <w:sz w:val="18"/>
                <w:szCs w:val="18"/>
              </w:rPr>
              <w:t>C 1</w:t>
            </w:r>
          </w:p>
        </w:tc>
      </w:tr>
      <w:tr w:rsidR="004160DD" w:rsidRPr="00595472" w:rsidTr="00EA2D90">
        <w:trPr>
          <w:jc w:val="center"/>
        </w:trPr>
        <w:tc>
          <w:tcPr>
            <w:tcW w:w="1526" w:type="dxa"/>
          </w:tcPr>
          <w:p w:rsidR="004160DD" w:rsidRPr="00595472" w:rsidRDefault="00595472" w:rsidP="00E67C84">
            <w:pPr>
              <w:jc w:val="center"/>
              <w:rPr>
                <w:rFonts w:ascii="Tahoma" w:hAnsi="Tahoma" w:cs="Tahoma"/>
                <w:sz w:val="18"/>
                <w:szCs w:val="18"/>
              </w:rPr>
            </w:pPr>
            <w:r>
              <w:rPr>
                <w:rFonts w:ascii="Tahoma" w:hAnsi="Tahoma" w:cs="Tahoma"/>
                <w:sz w:val="18"/>
                <w:szCs w:val="18"/>
              </w:rPr>
              <w:t>12</w:t>
            </w:r>
          </w:p>
        </w:tc>
        <w:tc>
          <w:tcPr>
            <w:tcW w:w="2574" w:type="dxa"/>
          </w:tcPr>
          <w:p w:rsidR="004160DD" w:rsidRPr="00595472" w:rsidRDefault="004160DD">
            <w:pPr>
              <w:rPr>
                <w:rFonts w:ascii="Tahoma" w:hAnsi="Tahoma" w:cs="Tahoma"/>
                <w:sz w:val="18"/>
                <w:szCs w:val="18"/>
              </w:rPr>
            </w:pPr>
            <w:r w:rsidRPr="00595472">
              <w:rPr>
                <w:rFonts w:ascii="Tahoma" w:hAnsi="Tahoma" w:cs="Tahoma"/>
                <w:sz w:val="18"/>
                <w:szCs w:val="18"/>
              </w:rPr>
              <w:t>Praktik Bazaar dan Promosi Usaha</w:t>
            </w:r>
          </w:p>
        </w:tc>
        <w:tc>
          <w:tcPr>
            <w:tcW w:w="2575" w:type="dxa"/>
          </w:tcPr>
          <w:p w:rsidR="004160DD" w:rsidRPr="00595472" w:rsidRDefault="004160DD" w:rsidP="00E67C84">
            <w:pPr>
              <w:pStyle w:val="Default"/>
              <w:ind w:left="153" w:hanging="153"/>
              <w:rPr>
                <w:sz w:val="18"/>
                <w:szCs w:val="18"/>
              </w:rPr>
            </w:pPr>
            <w:r w:rsidRPr="00595472">
              <w:rPr>
                <w:sz w:val="18"/>
                <w:szCs w:val="18"/>
              </w:rPr>
              <w:t xml:space="preserve">1. Mahasiswa praktik menjual </w:t>
            </w:r>
          </w:p>
          <w:p w:rsidR="004160DD" w:rsidRPr="00595472" w:rsidRDefault="004160DD" w:rsidP="00E67C84">
            <w:pPr>
              <w:pStyle w:val="Default"/>
              <w:ind w:left="153" w:hanging="153"/>
              <w:rPr>
                <w:sz w:val="18"/>
                <w:szCs w:val="18"/>
              </w:rPr>
            </w:pPr>
            <w:r w:rsidRPr="00595472">
              <w:rPr>
                <w:sz w:val="18"/>
                <w:szCs w:val="18"/>
              </w:rPr>
              <w:t xml:space="preserve">2. Mahasiswa praktik promosi </w:t>
            </w:r>
          </w:p>
          <w:p w:rsidR="004160DD" w:rsidRPr="00595472" w:rsidRDefault="004160DD" w:rsidP="00E67C84">
            <w:pPr>
              <w:pStyle w:val="Default"/>
              <w:ind w:left="153" w:hanging="153"/>
              <w:rPr>
                <w:sz w:val="18"/>
                <w:szCs w:val="18"/>
              </w:rPr>
            </w:pPr>
            <w:r w:rsidRPr="00595472">
              <w:rPr>
                <w:sz w:val="18"/>
                <w:szCs w:val="18"/>
              </w:rPr>
              <w:t xml:space="preserve">3. Mahasiswa praktik negoisasi </w:t>
            </w:r>
          </w:p>
        </w:tc>
        <w:tc>
          <w:tcPr>
            <w:tcW w:w="2575" w:type="dxa"/>
          </w:tcPr>
          <w:p w:rsidR="004160DD" w:rsidRPr="00595472" w:rsidRDefault="004160DD" w:rsidP="00E67C84">
            <w:pPr>
              <w:pStyle w:val="Default"/>
              <w:ind w:left="129" w:right="-180" w:hanging="129"/>
              <w:rPr>
                <w:sz w:val="18"/>
                <w:szCs w:val="18"/>
              </w:rPr>
            </w:pPr>
            <w:r w:rsidRPr="00595472">
              <w:rPr>
                <w:sz w:val="18"/>
                <w:szCs w:val="18"/>
              </w:rPr>
              <w:t xml:space="preserve">1. Praktik menjual </w:t>
            </w:r>
          </w:p>
          <w:p w:rsidR="004160DD" w:rsidRPr="00595472" w:rsidRDefault="004160DD" w:rsidP="00E67C84">
            <w:pPr>
              <w:pStyle w:val="Default"/>
              <w:ind w:left="129" w:right="-180" w:hanging="129"/>
              <w:rPr>
                <w:sz w:val="18"/>
                <w:szCs w:val="18"/>
              </w:rPr>
            </w:pPr>
            <w:r w:rsidRPr="00595472">
              <w:rPr>
                <w:sz w:val="18"/>
                <w:szCs w:val="18"/>
              </w:rPr>
              <w:t xml:space="preserve">2. Praktik promosi </w:t>
            </w:r>
          </w:p>
          <w:p w:rsidR="004160DD" w:rsidRPr="00595472" w:rsidRDefault="004160DD" w:rsidP="00E67C84">
            <w:pPr>
              <w:pStyle w:val="Default"/>
              <w:ind w:left="129" w:right="-180" w:hanging="129"/>
              <w:rPr>
                <w:sz w:val="18"/>
                <w:szCs w:val="18"/>
              </w:rPr>
            </w:pPr>
            <w:r w:rsidRPr="00595472">
              <w:rPr>
                <w:sz w:val="18"/>
                <w:szCs w:val="18"/>
              </w:rPr>
              <w:t xml:space="preserve">3. Praktik negoisasi </w:t>
            </w:r>
          </w:p>
          <w:p w:rsidR="004160DD" w:rsidRPr="00595472" w:rsidRDefault="004160DD" w:rsidP="00E67C84">
            <w:pPr>
              <w:pStyle w:val="Default"/>
              <w:ind w:left="129" w:right="-180" w:hanging="129"/>
              <w:rPr>
                <w:sz w:val="18"/>
                <w:szCs w:val="18"/>
              </w:rPr>
            </w:pPr>
          </w:p>
        </w:tc>
        <w:tc>
          <w:tcPr>
            <w:tcW w:w="2575" w:type="dxa"/>
          </w:tcPr>
          <w:p w:rsidR="004160DD" w:rsidRPr="00595472" w:rsidRDefault="004160DD" w:rsidP="004160DD">
            <w:pPr>
              <w:pStyle w:val="Default"/>
              <w:rPr>
                <w:sz w:val="18"/>
                <w:szCs w:val="18"/>
              </w:rPr>
            </w:pPr>
            <w:r w:rsidRPr="00595472">
              <w:rPr>
                <w:sz w:val="18"/>
                <w:szCs w:val="18"/>
              </w:rPr>
              <w:t xml:space="preserve">1. Praktik dan mentoring </w:t>
            </w:r>
          </w:p>
          <w:p w:rsidR="004160DD" w:rsidRPr="00595472" w:rsidRDefault="004160DD" w:rsidP="004160DD">
            <w:pPr>
              <w:pStyle w:val="Default"/>
              <w:rPr>
                <w:sz w:val="18"/>
                <w:szCs w:val="18"/>
              </w:rPr>
            </w:pPr>
          </w:p>
        </w:tc>
        <w:tc>
          <w:tcPr>
            <w:tcW w:w="1041" w:type="dxa"/>
          </w:tcPr>
          <w:p w:rsidR="004160DD" w:rsidRPr="00595472" w:rsidRDefault="004160DD">
            <w:pPr>
              <w:rPr>
                <w:rFonts w:ascii="Tahoma" w:hAnsi="Tahoma" w:cs="Tahoma"/>
                <w:sz w:val="18"/>
                <w:szCs w:val="18"/>
              </w:rPr>
            </w:pPr>
          </w:p>
        </w:tc>
      </w:tr>
      <w:tr w:rsidR="004160DD" w:rsidRPr="00595472" w:rsidTr="00EA2D90">
        <w:trPr>
          <w:jc w:val="center"/>
        </w:trPr>
        <w:tc>
          <w:tcPr>
            <w:tcW w:w="1526" w:type="dxa"/>
          </w:tcPr>
          <w:p w:rsidR="004160DD" w:rsidRPr="00595472" w:rsidRDefault="00595472" w:rsidP="00E67C84">
            <w:pPr>
              <w:jc w:val="center"/>
              <w:rPr>
                <w:rFonts w:ascii="Tahoma" w:hAnsi="Tahoma" w:cs="Tahoma"/>
                <w:sz w:val="18"/>
                <w:szCs w:val="18"/>
              </w:rPr>
            </w:pPr>
            <w:r>
              <w:rPr>
                <w:rFonts w:ascii="Tahoma" w:hAnsi="Tahoma" w:cs="Tahoma"/>
                <w:sz w:val="18"/>
                <w:szCs w:val="18"/>
              </w:rPr>
              <w:t>13</w:t>
            </w:r>
          </w:p>
        </w:tc>
        <w:tc>
          <w:tcPr>
            <w:tcW w:w="2574" w:type="dxa"/>
          </w:tcPr>
          <w:p w:rsidR="004160DD" w:rsidRPr="00595472" w:rsidRDefault="004160DD">
            <w:pPr>
              <w:rPr>
                <w:rFonts w:ascii="Tahoma" w:hAnsi="Tahoma" w:cs="Tahoma"/>
                <w:sz w:val="18"/>
                <w:szCs w:val="18"/>
              </w:rPr>
            </w:pPr>
            <w:r w:rsidRPr="00595472">
              <w:rPr>
                <w:rFonts w:ascii="Tahoma" w:hAnsi="Tahoma" w:cs="Tahoma"/>
                <w:sz w:val="18"/>
                <w:szCs w:val="18"/>
              </w:rPr>
              <w:t>Praktik Bazaar dan Promosi Usaha</w:t>
            </w:r>
          </w:p>
        </w:tc>
        <w:tc>
          <w:tcPr>
            <w:tcW w:w="2575" w:type="dxa"/>
          </w:tcPr>
          <w:p w:rsidR="004160DD" w:rsidRPr="00595472" w:rsidRDefault="004160DD" w:rsidP="00E67C84">
            <w:pPr>
              <w:pStyle w:val="Default"/>
              <w:ind w:left="153" w:hanging="153"/>
              <w:rPr>
                <w:sz w:val="18"/>
                <w:szCs w:val="18"/>
              </w:rPr>
            </w:pPr>
            <w:r w:rsidRPr="00595472">
              <w:rPr>
                <w:sz w:val="18"/>
                <w:szCs w:val="18"/>
              </w:rPr>
              <w:t xml:space="preserve">1. Mahasiswa praktik menjual </w:t>
            </w:r>
          </w:p>
          <w:p w:rsidR="004160DD" w:rsidRPr="00595472" w:rsidRDefault="004160DD" w:rsidP="00E67C84">
            <w:pPr>
              <w:pStyle w:val="Default"/>
              <w:ind w:left="153" w:hanging="153"/>
              <w:rPr>
                <w:sz w:val="18"/>
                <w:szCs w:val="18"/>
              </w:rPr>
            </w:pPr>
            <w:r w:rsidRPr="00595472">
              <w:rPr>
                <w:sz w:val="18"/>
                <w:szCs w:val="18"/>
              </w:rPr>
              <w:t xml:space="preserve">2. Mahasiswa praktik promosi </w:t>
            </w:r>
          </w:p>
          <w:p w:rsidR="004160DD" w:rsidRPr="00595472" w:rsidRDefault="004160DD" w:rsidP="00E67C84">
            <w:pPr>
              <w:pStyle w:val="Default"/>
              <w:ind w:left="153" w:hanging="153"/>
              <w:rPr>
                <w:sz w:val="18"/>
                <w:szCs w:val="18"/>
              </w:rPr>
            </w:pPr>
            <w:r w:rsidRPr="00595472">
              <w:rPr>
                <w:sz w:val="18"/>
                <w:szCs w:val="18"/>
              </w:rPr>
              <w:t xml:space="preserve">3. Mahasiswa praktik negoisasi </w:t>
            </w:r>
          </w:p>
        </w:tc>
        <w:tc>
          <w:tcPr>
            <w:tcW w:w="2575" w:type="dxa"/>
          </w:tcPr>
          <w:p w:rsidR="004160DD" w:rsidRPr="00595472" w:rsidRDefault="004160DD" w:rsidP="00E67C84">
            <w:pPr>
              <w:pStyle w:val="Default"/>
              <w:ind w:left="129" w:right="-180" w:hanging="129"/>
              <w:rPr>
                <w:sz w:val="18"/>
                <w:szCs w:val="18"/>
              </w:rPr>
            </w:pPr>
            <w:r w:rsidRPr="00595472">
              <w:rPr>
                <w:sz w:val="18"/>
                <w:szCs w:val="18"/>
              </w:rPr>
              <w:t xml:space="preserve">1. Praktik menjual </w:t>
            </w:r>
          </w:p>
          <w:p w:rsidR="004160DD" w:rsidRPr="00595472" w:rsidRDefault="004160DD" w:rsidP="00E67C84">
            <w:pPr>
              <w:pStyle w:val="Default"/>
              <w:ind w:left="129" w:right="-180" w:hanging="129"/>
              <w:rPr>
                <w:sz w:val="18"/>
                <w:szCs w:val="18"/>
              </w:rPr>
            </w:pPr>
            <w:r w:rsidRPr="00595472">
              <w:rPr>
                <w:sz w:val="18"/>
                <w:szCs w:val="18"/>
              </w:rPr>
              <w:t xml:space="preserve">2. Praktik promosi </w:t>
            </w:r>
          </w:p>
          <w:p w:rsidR="004160DD" w:rsidRPr="00595472" w:rsidRDefault="004160DD" w:rsidP="00E67C84">
            <w:pPr>
              <w:pStyle w:val="Default"/>
              <w:ind w:left="129" w:right="-180" w:hanging="129"/>
              <w:rPr>
                <w:sz w:val="18"/>
                <w:szCs w:val="18"/>
              </w:rPr>
            </w:pPr>
            <w:r w:rsidRPr="00595472">
              <w:rPr>
                <w:sz w:val="18"/>
                <w:szCs w:val="18"/>
              </w:rPr>
              <w:t xml:space="preserve">3. Praktik negoisasi </w:t>
            </w:r>
          </w:p>
          <w:p w:rsidR="004160DD" w:rsidRPr="00595472" w:rsidRDefault="004160DD" w:rsidP="00E67C84">
            <w:pPr>
              <w:pStyle w:val="Default"/>
              <w:ind w:left="129" w:right="-180" w:hanging="129"/>
              <w:rPr>
                <w:sz w:val="18"/>
                <w:szCs w:val="18"/>
              </w:rPr>
            </w:pPr>
          </w:p>
        </w:tc>
        <w:tc>
          <w:tcPr>
            <w:tcW w:w="2575" w:type="dxa"/>
          </w:tcPr>
          <w:p w:rsidR="004160DD" w:rsidRPr="00595472" w:rsidRDefault="004160DD" w:rsidP="004160DD">
            <w:pPr>
              <w:pStyle w:val="Default"/>
              <w:rPr>
                <w:sz w:val="18"/>
                <w:szCs w:val="18"/>
              </w:rPr>
            </w:pPr>
            <w:r w:rsidRPr="00595472">
              <w:rPr>
                <w:sz w:val="18"/>
                <w:szCs w:val="18"/>
              </w:rPr>
              <w:t xml:space="preserve">1. Praktik dan mentoring </w:t>
            </w:r>
          </w:p>
          <w:p w:rsidR="004160DD" w:rsidRPr="00595472" w:rsidRDefault="004160DD" w:rsidP="004160DD">
            <w:pPr>
              <w:pStyle w:val="Default"/>
              <w:rPr>
                <w:sz w:val="18"/>
                <w:szCs w:val="18"/>
              </w:rPr>
            </w:pPr>
          </w:p>
        </w:tc>
        <w:tc>
          <w:tcPr>
            <w:tcW w:w="1041" w:type="dxa"/>
          </w:tcPr>
          <w:p w:rsidR="004160DD" w:rsidRPr="00595472" w:rsidRDefault="004160DD">
            <w:pPr>
              <w:rPr>
                <w:rFonts w:ascii="Tahoma" w:hAnsi="Tahoma" w:cs="Tahoma"/>
                <w:sz w:val="18"/>
                <w:szCs w:val="18"/>
              </w:rPr>
            </w:pPr>
          </w:p>
        </w:tc>
      </w:tr>
      <w:tr w:rsidR="004160DD" w:rsidRPr="00595472" w:rsidTr="00EA2D90">
        <w:trPr>
          <w:jc w:val="center"/>
        </w:trPr>
        <w:tc>
          <w:tcPr>
            <w:tcW w:w="1526" w:type="dxa"/>
          </w:tcPr>
          <w:p w:rsidR="004160DD" w:rsidRPr="00595472" w:rsidRDefault="00595472" w:rsidP="00E67C84">
            <w:pPr>
              <w:jc w:val="center"/>
              <w:rPr>
                <w:rFonts w:ascii="Tahoma" w:hAnsi="Tahoma" w:cs="Tahoma"/>
                <w:sz w:val="18"/>
                <w:szCs w:val="18"/>
              </w:rPr>
            </w:pPr>
            <w:r>
              <w:rPr>
                <w:rFonts w:ascii="Tahoma" w:hAnsi="Tahoma" w:cs="Tahoma"/>
                <w:sz w:val="18"/>
                <w:szCs w:val="18"/>
              </w:rPr>
              <w:t>14</w:t>
            </w:r>
          </w:p>
        </w:tc>
        <w:tc>
          <w:tcPr>
            <w:tcW w:w="2574" w:type="dxa"/>
          </w:tcPr>
          <w:p w:rsidR="004160DD" w:rsidRPr="00595472" w:rsidRDefault="004160DD">
            <w:pPr>
              <w:rPr>
                <w:rFonts w:ascii="Tahoma" w:hAnsi="Tahoma" w:cs="Tahoma"/>
                <w:sz w:val="18"/>
                <w:szCs w:val="18"/>
              </w:rPr>
            </w:pPr>
            <w:r w:rsidRPr="00595472">
              <w:rPr>
                <w:rFonts w:ascii="Tahoma" w:hAnsi="Tahoma" w:cs="Tahoma"/>
                <w:sz w:val="18"/>
                <w:szCs w:val="18"/>
              </w:rPr>
              <w:t>Praktik Bazaar dan Promosi Usaha</w:t>
            </w:r>
          </w:p>
        </w:tc>
        <w:tc>
          <w:tcPr>
            <w:tcW w:w="2575" w:type="dxa"/>
          </w:tcPr>
          <w:p w:rsidR="004160DD" w:rsidRPr="00595472" w:rsidRDefault="004160DD" w:rsidP="00E67C84">
            <w:pPr>
              <w:pStyle w:val="Default"/>
              <w:ind w:left="153" w:hanging="153"/>
              <w:rPr>
                <w:sz w:val="18"/>
                <w:szCs w:val="18"/>
              </w:rPr>
            </w:pPr>
            <w:r w:rsidRPr="00595472">
              <w:rPr>
                <w:sz w:val="18"/>
                <w:szCs w:val="18"/>
              </w:rPr>
              <w:t xml:space="preserve">1. Mahasiswa praktik menjual </w:t>
            </w:r>
          </w:p>
          <w:p w:rsidR="004160DD" w:rsidRPr="00595472" w:rsidRDefault="004160DD" w:rsidP="00E67C84">
            <w:pPr>
              <w:pStyle w:val="Default"/>
              <w:ind w:left="153" w:hanging="153"/>
              <w:rPr>
                <w:sz w:val="18"/>
                <w:szCs w:val="18"/>
              </w:rPr>
            </w:pPr>
            <w:r w:rsidRPr="00595472">
              <w:rPr>
                <w:sz w:val="18"/>
                <w:szCs w:val="18"/>
              </w:rPr>
              <w:t xml:space="preserve">2. Mahasiswa praktik promosi </w:t>
            </w:r>
          </w:p>
          <w:p w:rsidR="004160DD" w:rsidRPr="00595472" w:rsidRDefault="004160DD" w:rsidP="00E67C84">
            <w:pPr>
              <w:pStyle w:val="Default"/>
              <w:ind w:left="153" w:hanging="153"/>
              <w:rPr>
                <w:sz w:val="18"/>
                <w:szCs w:val="18"/>
              </w:rPr>
            </w:pPr>
            <w:r w:rsidRPr="00595472">
              <w:rPr>
                <w:sz w:val="18"/>
                <w:szCs w:val="18"/>
              </w:rPr>
              <w:t xml:space="preserve">3. Mahasiswa praktik negoisasi </w:t>
            </w:r>
          </w:p>
        </w:tc>
        <w:tc>
          <w:tcPr>
            <w:tcW w:w="2575" w:type="dxa"/>
          </w:tcPr>
          <w:p w:rsidR="004160DD" w:rsidRPr="00595472" w:rsidRDefault="004160DD" w:rsidP="00E67C84">
            <w:pPr>
              <w:pStyle w:val="Default"/>
              <w:ind w:left="129" w:right="-180" w:hanging="129"/>
              <w:rPr>
                <w:sz w:val="18"/>
                <w:szCs w:val="18"/>
              </w:rPr>
            </w:pPr>
            <w:r w:rsidRPr="00595472">
              <w:rPr>
                <w:sz w:val="18"/>
                <w:szCs w:val="18"/>
              </w:rPr>
              <w:t xml:space="preserve">1. Praktik menjual </w:t>
            </w:r>
          </w:p>
          <w:p w:rsidR="004160DD" w:rsidRPr="00595472" w:rsidRDefault="004160DD" w:rsidP="00E67C84">
            <w:pPr>
              <w:pStyle w:val="Default"/>
              <w:ind w:left="129" w:right="-180" w:hanging="129"/>
              <w:rPr>
                <w:sz w:val="18"/>
                <w:szCs w:val="18"/>
              </w:rPr>
            </w:pPr>
            <w:r w:rsidRPr="00595472">
              <w:rPr>
                <w:sz w:val="18"/>
                <w:szCs w:val="18"/>
              </w:rPr>
              <w:t xml:space="preserve">2. Praktik promosi </w:t>
            </w:r>
          </w:p>
          <w:p w:rsidR="004160DD" w:rsidRPr="00595472" w:rsidRDefault="004160DD" w:rsidP="00E67C84">
            <w:pPr>
              <w:pStyle w:val="Default"/>
              <w:ind w:left="129" w:right="-180" w:hanging="129"/>
              <w:rPr>
                <w:sz w:val="18"/>
                <w:szCs w:val="18"/>
              </w:rPr>
            </w:pPr>
            <w:r w:rsidRPr="00595472">
              <w:rPr>
                <w:sz w:val="18"/>
                <w:szCs w:val="18"/>
              </w:rPr>
              <w:t xml:space="preserve">3. Praktik negoisasi </w:t>
            </w:r>
          </w:p>
          <w:p w:rsidR="004160DD" w:rsidRPr="00595472" w:rsidRDefault="004160DD" w:rsidP="00E67C84">
            <w:pPr>
              <w:pStyle w:val="Default"/>
              <w:ind w:left="129" w:right="-180" w:hanging="129"/>
              <w:rPr>
                <w:sz w:val="18"/>
                <w:szCs w:val="18"/>
              </w:rPr>
            </w:pPr>
          </w:p>
        </w:tc>
        <w:tc>
          <w:tcPr>
            <w:tcW w:w="2575" w:type="dxa"/>
          </w:tcPr>
          <w:p w:rsidR="004160DD" w:rsidRPr="00595472" w:rsidRDefault="004160DD" w:rsidP="004160DD">
            <w:pPr>
              <w:pStyle w:val="Default"/>
              <w:rPr>
                <w:sz w:val="18"/>
                <w:szCs w:val="18"/>
              </w:rPr>
            </w:pPr>
            <w:r w:rsidRPr="00595472">
              <w:rPr>
                <w:sz w:val="18"/>
                <w:szCs w:val="18"/>
              </w:rPr>
              <w:t>Praktik dan Mentoring</w:t>
            </w:r>
          </w:p>
        </w:tc>
        <w:tc>
          <w:tcPr>
            <w:tcW w:w="1041" w:type="dxa"/>
          </w:tcPr>
          <w:p w:rsidR="004160DD" w:rsidRPr="00595472" w:rsidRDefault="004160DD">
            <w:pPr>
              <w:rPr>
                <w:rFonts w:ascii="Tahoma" w:hAnsi="Tahoma" w:cs="Tahoma"/>
                <w:sz w:val="18"/>
                <w:szCs w:val="18"/>
              </w:rPr>
            </w:pPr>
          </w:p>
        </w:tc>
      </w:tr>
      <w:tr w:rsidR="00E67C84" w:rsidRPr="00595472" w:rsidTr="00EA2D90">
        <w:trPr>
          <w:jc w:val="center"/>
        </w:trPr>
        <w:tc>
          <w:tcPr>
            <w:tcW w:w="12866" w:type="dxa"/>
            <w:gridSpan w:val="6"/>
          </w:tcPr>
          <w:p w:rsidR="00E67C84" w:rsidRPr="00E67C84" w:rsidRDefault="00E67C84" w:rsidP="00E67C84">
            <w:pPr>
              <w:ind w:left="129" w:right="-180" w:hanging="129"/>
              <w:jc w:val="center"/>
              <w:rPr>
                <w:rFonts w:ascii="Tahoma" w:hAnsi="Tahoma" w:cs="Tahoma"/>
                <w:b/>
                <w:sz w:val="18"/>
                <w:szCs w:val="18"/>
              </w:rPr>
            </w:pPr>
            <w:r w:rsidRPr="00E67C84">
              <w:rPr>
                <w:rFonts w:ascii="Tahoma" w:hAnsi="Tahoma" w:cs="Tahoma"/>
                <w:b/>
                <w:sz w:val="18"/>
                <w:szCs w:val="18"/>
              </w:rPr>
              <w:t>Ujian akhir semester</w:t>
            </w:r>
          </w:p>
        </w:tc>
      </w:tr>
    </w:tbl>
    <w:p w:rsidR="0031715B" w:rsidRPr="00595472" w:rsidRDefault="0031715B">
      <w:pPr>
        <w:rPr>
          <w:rFonts w:ascii="Tahoma" w:hAnsi="Tahoma" w:cs="Tahoma"/>
          <w:sz w:val="18"/>
          <w:szCs w:val="18"/>
        </w:rPr>
      </w:pPr>
    </w:p>
    <w:p w:rsidR="004160DD" w:rsidRPr="00595472" w:rsidRDefault="004160DD">
      <w:pPr>
        <w:rPr>
          <w:rFonts w:ascii="Tahoma" w:hAnsi="Tahoma" w:cs="Tahoma"/>
          <w:sz w:val="18"/>
          <w:szCs w:val="18"/>
        </w:rPr>
      </w:pPr>
      <w:r w:rsidRPr="00595472">
        <w:rPr>
          <w:rFonts w:ascii="Tahoma" w:hAnsi="Tahoma" w:cs="Tahoma"/>
          <w:b/>
          <w:bCs/>
          <w:sz w:val="18"/>
          <w:szCs w:val="18"/>
        </w:rPr>
        <w:t xml:space="preserve">Level Taksonomi </w:t>
      </w:r>
      <w:r w:rsidR="00E67C84">
        <w:rPr>
          <w:rFonts w:ascii="Tahoma" w:hAnsi="Tahoma" w:cs="Tahoma"/>
          <w:b/>
          <w:bCs/>
          <w:sz w:val="18"/>
          <w:szCs w:val="18"/>
        </w:rPr>
        <w:tab/>
      </w:r>
      <w:r w:rsidR="00E67C84">
        <w:rPr>
          <w:rFonts w:ascii="Tahoma" w:hAnsi="Tahoma" w:cs="Tahoma"/>
          <w:b/>
          <w:bCs/>
          <w:sz w:val="18"/>
          <w:szCs w:val="18"/>
        </w:rPr>
        <w:tab/>
      </w:r>
      <w:r w:rsidRPr="00595472">
        <w:rPr>
          <w:rFonts w:ascii="Tahoma" w:hAnsi="Tahoma" w:cs="Tahoma"/>
          <w:b/>
          <w:bCs/>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8"/>
        <w:gridCol w:w="1308"/>
      </w:tblGrid>
      <w:tr w:rsidR="004160DD" w:rsidRPr="00595472" w:rsidTr="00E67C84">
        <w:trPr>
          <w:trHeight w:val="87"/>
          <w:jc w:val="center"/>
        </w:trPr>
        <w:tc>
          <w:tcPr>
            <w:tcW w:w="1308" w:type="dxa"/>
          </w:tcPr>
          <w:p w:rsidR="004160DD" w:rsidRPr="00595472" w:rsidRDefault="004160DD">
            <w:pPr>
              <w:pStyle w:val="Default"/>
              <w:rPr>
                <w:sz w:val="18"/>
                <w:szCs w:val="18"/>
              </w:rPr>
            </w:pPr>
            <w:r w:rsidRPr="00595472">
              <w:rPr>
                <w:sz w:val="18"/>
                <w:szCs w:val="18"/>
              </w:rPr>
              <w:t xml:space="preserve">Pengetahuan </w:t>
            </w:r>
          </w:p>
        </w:tc>
        <w:tc>
          <w:tcPr>
            <w:tcW w:w="1308" w:type="dxa"/>
          </w:tcPr>
          <w:p w:rsidR="004160DD" w:rsidRPr="00595472" w:rsidRDefault="004160DD">
            <w:pPr>
              <w:pStyle w:val="Default"/>
              <w:rPr>
                <w:sz w:val="18"/>
                <w:szCs w:val="18"/>
              </w:rPr>
            </w:pPr>
            <w:r w:rsidRPr="00595472">
              <w:rPr>
                <w:sz w:val="18"/>
                <w:szCs w:val="18"/>
              </w:rPr>
              <w:t xml:space="preserve">15% </w:t>
            </w:r>
          </w:p>
        </w:tc>
      </w:tr>
      <w:tr w:rsidR="004160DD" w:rsidRPr="00595472" w:rsidTr="00E67C84">
        <w:trPr>
          <w:trHeight w:val="87"/>
          <w:jc w:val="center"/>
        </w:trPr>
        <w:tc>
          <w:tcPr>
            <w:tcW w:w="1308" w:type="dxa"/>
          </w:tcPr>
          <w:p w:rsidR="004160DD" w:rsidRPr="00595472" w:rsidRDefault="004160DD">
            <w:pPr>
              <w:pStyle w:val="Default"/>
              <w:rPr>
                <w:sz w:val="18"/>
                <w:szCs w:val="18"/>
              </w:rPr>
            </w:pPr>
            <w:r w:rsidRPr="00595472">
              <w:rPr>
                <w:sz w:val="18"/>
                <w:szCs w:val="18"/>
              </w:rPr>
              <w:t xml:space="preserve">Pemahaman </w:t>
            </w:r>
          </w:p>
        </w:tc>
        <w:tc>
          <w:tcPr>
            <w:tcW w:w="1308" w:type="dxa"/>
          </w:tcPr>
          <w:p w:rsidR="004160DD" w:rsidRPr="00595472" w:rsidRDefault="004160DD">
            <w:pPr>
              <w:pStyle w:val="Default"/>
              <w:rPr>
                <w:sz w:val="18"/>
                <w:szCs w:val="18"/>
              </w:rPr>
            </w:pPr>
            <w:r w:rsidRPr="00595472">
              <w:rPr>
                <w:sz w:val="18"/>
                <w:szCs w:val="18"/>
              </w:rPr>
              <w:t xml:space="preserve">15% </w:t>
            </w:r>
          </w:p>
        </w:tc>
      </w:tr>
      <w:tr w:rsidR="004160DD" w:rsidRPr="00595472" w:rsidTr="00E67C84">
        <w:trPr>
          <w:trHeight w:val="87"/>
          <w:jc w:val="center"/>
        </w:trPr>
        <w:tc>
          <w:tcPr>
            <w:tcW w:w="1308" w:type="dxa"/>
          </w:tcPr>
          <w:p w:rsidR="004160DD" w:rsidRPr="00595472" w:rsidRDefault="004160DD">
            <w:pPr>
              <w:pStyle w:val="Default"/>
              <w:rPr>
                <w:sz w:val="18"/>
                <w:szCs w:val="18"/>
              </w:rPr>
            </w:pPr>
            <w:r w:rsidRPr="00595472">
              <w:rPr>
                <w:sz w:val="18"/>
                <w:szCs w:val="18"/>
              </w:rPr>
              <w:t xml:space="preserve">Penerapan </w:t>
            </w:r>
          </w:p>
        </w:tc>
        <w:tc>
          <w:tcPr>
            <w:tcW w:w="1308" w:type="dxa"/>
          </w:tcPr>
          <w:p w:rsidR="004160DD" w:rsidRPr="00595472" w:rsidRDefault="004160DD">
            <w:pPr>
              <w:pStyle w:val="Default"/>
              <w:rPr>
                <w:sz w:val="18"/>
                <w:szCs w:val="18"/>
              </w:rPr>
            </w:pPr>
            <w:r w:rsidRPr="00595472">
              <w:rPr>
                <w:sz w:val="18"/>
                <w:szCs w:val="18"/>
              </w:rPr>
              <w:t xml:space="preserve">15% </w:t>
            </w:r>
          </w:p>
        </w:tc>
      </w:tr>
      <w:tr w:rsidR="004160DD" w:rsidRPr="00595472" w:rsidTr="00E67C84">
        <w:trPr>
          <w:trHeight w:val="87"/>
          <w:jc w:val="center"/>
        </w:trPr>
        <w:tc>
          <w:tcPr>
            <w:tcW w:w="1308" w:type="dxa"/>
          </w:tcPr>
          <w:p w:rsidR="004160DD" w:rsidRPr="00595472" w:rsidRDefault="004160DD">
            <w:pPr>
              <w:pStyle w:val="Default"/>
              <w:rPr>
                <w:sz w:val="18"/>
                <w:szCs w:val="18"/>
              </w:rPr>
            </w:pPr>
            <w:r w:rsidRPr="00595472">
              <w:rPr>
                <w:sz w:val="18"/>
                <w:szCs w:val="18"/>
              </w:rPr>
              <w:t xml:space="preserve">Analisis </w:t>
            </w:r>
          </w:p>
        </w:tc>
        <w:tc>
          <w:tcPr>
            <w:tcW w:w="1308" w:type="dxa"/>
          </w:tcPr>
          <w:p w:rsidR="004160DD" w:rsidRPr="00595472" w:rsidRDefault="004160DD">
            <w:pPr>
              <w:pStyle w:val="Default"/>
              <w:rPr>
                <w:sz w:val="18"/>
                <w:szCs w:val="18"/>
              </w:rPr>
            </w:pPr>
            <w:r w:rsidRPr="00595472">
              <w:rPr>
                <w:sz w:val="18"/>
                <w:szCs w:val="18"/>
              </w:rPr>
              <w:t xml:space="preserve">20% </w:t>
            </w:r>
          </w:p>
        </w:tc>
      </w:tr>
      <w:tr w:rsidR="004160DD" w:rsidRPr="00595472" w:rsidTr="00E67C84">
        <w:trPr>
          <w:trHeight w:val="87"/>
          <w:jc w:val="center"/>
        </w:trPr>
        <w:tc>
          <w:tcPr>
            <w:tcW w:w="1308" w:type="dxa"/>
          </w:tcPr>
          <w:p w:rsidR="004160DD" w:rsidRPr="00595472" w:rsidRDefault="004160DD">
            <w:pPr>
              <w:pStyle w:val="Default"/>
              <w:rPr>
                <w:sz w:val="18"/>
                <w:szCs w:val="18"/>
              </w:rPr>
            </w:pPr>
            <w:r w:rsidRPr="00595472">
              <w:rPr>
                <w:sz w:val="18"/>
                <w:szCs w:val="18"/>
              </w:rPr>
              <w:t xml:space="preserve">Sintesis </w:t>
            </w:r>
          </w:p>
        </w:tc>
        <w:tc>
          <w:tcPr>
            <w:tcW w:w="1308" w:type="dxa"/>
          </w:tcPr>
          <w:p w:rsidR="004160DD" w:rsidRPr="00595472" w:rsidRDefault="004160DD">
            <w:pPr>
              <w:pStyle w:val="Default"/>
              <w:rPr>
                <w:sz w:val="18"/>
                <w:szCs w:val="18"/>
              </w:rPr>
            </w:pPr>
            <w:r w:rsidRPr="00595472">
              <w:rPr>
                <w:sz w:val="18"/>
                <w:szCs w:val="18"/>
              </w:rPr>
              <w:t xml:space="preserve">15% </w:t>
            </w:r>
          </w:p>
        </w:tc>
      </w:tr>
      <w:tr w:rsidR="004160DD" w:rsidRPr="00595472" w:rsidTr="00E67C84">
        <w:trPr>
          <w:trHeight w:val="87"/>
          <w:jc w:val="center"/>
        </w:trPr>
        <w:tc>
          <w:tcPr>
            <w:tcW w:w="1308" w:type="dxa"/>
          </w:tcPr>
          <w:p w:rsidR="004160DD" w:rsidRPr="00595472" w:rsidRDefault="004160DD">
            <w:pPr>
              <w:pStyle w:val="Default"/>
              <w:rPr>
                <w:sz w:val="18"/>
                <w:szCs w:val="18"/>
              </w:rPr>
            </w:pPr>
            <w:r w:rsidRPr="00595472">
              <w:rPr>
                <w:sz w:val="18"/>
                <w:szCs w:val="18"/>
              </w:rPr>
              <w:t xml:space="preserve">Evaluasi </w:t>
            </w:r>
          </w:p>
        </w:tc>
        <w:tc>
          <w:tcPr>
            <w:tcW w:w="1308" w:type="dxa"/>
          </w:tcPr>
          <w:p w:rsidR="004160DD" w:rsidRPr="00595472" w:rsidRDefault="004160DD">
            <w:pPr>
              <w:pStyle w:val="Default"/>
              <w:rPr>
                <w:sz w:val="18"/>
                <w:szCs w:val="18"/>
              </w:rPr>
            </w:pPr>
            <w:r w:rsidRPr="00595472">
              <w:rPr>
                <w:sz w:val="18"/>
                <w:szCs w:val="18"/>
              </w:rPr>
              <w:t xml:space="preserve">20% </w:t>
            </w:r>
          </w:p>
        </w:tc>
      </w:tr>
    </w:tbl>
    <w:p w:rsidR="004160DD" w:rsidRPr="00595472" w:rsidRDefault="004160DD">
      <w:pPr>
        <w:rPr>
          <w:rFonts w:ascii="Tahoma" w:hAnsi="Tahoma" w:cs="Tahoma"/>
          <w:sz w:val="18"/>
          <w:szCs w:val="18"/>
        </w:rPr>
      </w:pPr>
    </w:p>
    <w:p w:rsidR="004160DD" w:rsidRPr="00595472" w:rsidRDefault="004160DD">
      <w:pPr>
        <w:rPr>
          <w:rFonts w:ascii="Tahoma" w:hAnsi="Tahoma" w:cs="Tahoma"/>
          <w:sz w:val="18"/>
          <w:szCs w:val="18"/>
        </w:rPr>
      </w:pPr>
    </w:p>
    <w:p w:rsidR="004160DD" w:rsidRPr="00595472" w:rsidRDefault="004160DD">
      <w:pPr>
        <w:rPr>
          <w:rFonts w:ascii="Tahoma" w:hAnsi="Tahoma" w:cs="Tahoma"/>
          <w:sz w:val="18"/>
          <w:szCs w:val="18"/>
        </w:rPr>
      </w:pPr>
    </w:p>
    <w:p w:rsidR="004160DD" w:rsidRPr="00595472" w:rsidRDefault="004160DD">
      <w:pPr>
        <w:rPr>
          <w:rFonts w:ascii="Tahoma" w:hAnsi="Tahoma" w:cs="Tahoma"/>
          <w:sz w:val="18"/>
          <w:szCs w:val="18"/>
        </w:rPr>
      </w:pPr>
      <w:r w:rsidRPr="00595472">
        <w:rPr>
          <w:rFonts w:ascii="Tahoma" w:hAnsi="Tahoma" w:cs="Tahoma"/>
          <w:b/>
          <w:bCs/>
          <w:sz w:val="18"/>
          <w:szCs w:val="18"/>
        </w:rPr>
        <w:t xml:space="preserve">Komposisi Penilaian </w:t>
      </w:r>
      <w:r w:rsidRPr="00595472">
        <w:rPr>
          <w:rFonts w:ascii="Tahoma" w:hAnsi="Tahoma" w:cs="Tahoma"/>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5"/>
        <w:gridCol w:w="1825"/>
      </w:tblGrid>
      <w:tr w:rsidR="004160DD" w:rsidRPr="00595472" w:rsidTr="00E67C84">
        <w:trPr>
          <w:trHeight w:val="87"/>
          <w:jc w:val="center"/>
        </w:trPr>
        <w:tc>
          <w:tcPr>
            <w:tcW w:w="1825" w:type="dxa"/>
          </w:tcPr>
          <w:p w:rsidR="004160DD" w:rsidRPr="00595472" w:rsidRDefault="004160DD">
            <w:pPr>
              <w:pStyle w:val="Default"/>
              <w:rPr>
                <w:sz w:val="18"/>
                <w:szCs w:val="18"/>
              </w:rPr>
            </w:pPr>
            <w:r w:rsidRPr="00595472">
              <w:rPr>
                <w:b/>
                <w:bCs/>
                <w:sz w:val="18"/>
                <w:szCs w:val="18"/>
              </w:rPr>
              <w:t xml:space="preserve">Aspek Penilaian </w:t>
            </w:r>
          </w:p>
        </w:tc>
        <w:tc>
          <w:tcPr>
            <w:tcW w:w="1825" w:type="dxa"/>
          </w:tcPr>
          <w:p w:rsidR="004160DD" w:rsidRPr="00595472" w:rsidRDefault="004160DD">
            <w:pPr>
              <w:pStyle w:val="Default"/>
              <w:rPr>
                <w:sz w:val="18"/>
                <w:szCs w:val="18"/>
              </w:rPr>
            </w:pPr>
            <w:r w:rsidRPr="00595472">
              <w:rPr>
                <w:b/>
                <w:bCs/>
                <w:sz w:val="18"/>
                <w:szCs w:val="18"/>
              </w:rPr>
              <w:t xml:space="preserve">Prosentase </w:t>
            </w:r>
          </w:p>
        </w:tc>
      </w:tr>
      <w:tr w:rsidR="004160DD" w:rsidRPr="00595472" w:rsidTr="00E67C84">
        <w:trPr>
          <w:trHeight w:val="87"/>
          <w:jc w:val="center"/>
        </w:trPr>
        <w:tc>
          <w:tcPr>
            <w:tcW w:w="1825" w:type="dxa"/>
          </w:tcPr>
          <w:p w:rsidR="004160DD" w:rsidRPr="00595472" w:rsidRDefault="004160DD">
            <w:pPr>
              <w:pStyle w:val="Default"/>
              <w:rPr>
                <w:sz w:val="18"/>
                <w:szCs w:val="18"/>
              </w:rPr>
            </w:pPr>
            <w:r w:rsidRPr="00595472">
              <w:rPr>
                <w:sz w:val="18"/>
                <w:szCs w:val="18"/>
              </w:rPr>
              <w:t xml:space="preserve">Ujian Akhir Semester </w:t>
            </w:r>
          </w:p>
        </w:tc>
        <w:tc>
          <w:tcPr>
            <w:tcW w:w="1825" w:type="dxa"/>
          </w:tcPr>
          <w:p w:rsidR="004160DD" w:rsidRPr="00595472" w:rsidRDefault="004160DD">
            <w:pPr>
              <w:pStyle w:val="Default"/>
              <w:rPr>
                <w:sz w:val="18"/>
                <w:szCs w:val="18"/>
              </w:rPr>
            </w:pPr>
            <w:r w:rsidRPr="00595472">
              <w:rPr>
                <w:sz w:val="18"/>
                <w:szCs w:val="18"/>
              </w:rPr>
              <w:t xml:space="preserve">15 % </w:t>
            </w:r>
          </w:p>
        </w:tc>
      </w:tr>
      <w:tr w:rsidR="004160DD" w:rsidRPr="00595472" w:rsidTr="00E67C84">
        <w:trPr>
          <w:trHeight w:val="87"/>
          <w:jc w:val="center"/>
        </w:trPr>
        <w:tc>
          <w:tcPr>
            <w:tcW w:w="1825" w:type="dxa"/>
          </w:tcPr>
          <w:p w:rsidR="004160DD" w:rsidRPr="00595472" w:rsidRDefault="004160DD">
            <w:pPr>
              <w:pStyle w:val="Default"/>
              <w:rPr>
                <w:sz w:val="18"/>
                <w:szCs w:val="18"/>
              </w:rPr>
            </w:pPr>
            <w:r w:rsidRPr="00595472">
              <w:rPr>
                <w:sz w:val="18"/>
                <w:szCs w:val="18"/>
              </w:rPr>
              <w:lastRenderedPageBreak/>
              <w:t xml:space="preserve">Ujian Tengah Semester </w:t>
            </w:r>
          </w:p>
        </w:tc>
        <w:tc>
          <w:tcPr>
            <w:tcW w:w="1825" w:type="dxa"/>
          </w:tcPr>
          <w:p w:rsidR="004160DD" w:rsidRPr="00595472" w:rsidRDefault="004160DD">
            <w:pPr>
              <w:pStyle w:val="Default"/>
              <w:rPr>
                <w:sz w:val="18"/>
                <w:szCs w:val="18"/>
              </w:rPr>
            </w:pPr>
            <w:r w:rsidRPr="00595472">
              <w:rPr>
                <w:sz w:val="18"/>
                <w:szCs w:val="18"/>
              </w:rPr>
              <w:t xml:space="preserve">15 % </w:t>
            </w:r>
          </w:p>
        </w:tc>
      </w:tr>
      <w:tr w:rsidR="004160DD" w:rsidRPr="00595472" w:rsidTr="00E67C84">
        <w:trPr>
          <w:trHeight w:val="87"/>
          <w:jc w:val="center"/>
        </w:trPr>
        <w:tc>
          <w:tcPr>
            <w:tcW w:w="1825" w:type="dxa"/>
          </w:tcPr>
          <w:p w:rsidR="004160DD" w:rsidRPr="00595472" w:rsidRDefault="004160DD">
            <w:pPr>
              <w:pStyle w:val="Default"/>
              <w:rPr>
                <w:sz w:val="18"/>
                <w:szCs w:val="18"/>
              </w:rPr>
            </w:pPr>
            <w:r w:rsidRPr="00595472">
              <w:rPr>
                <w:sz w:val="18"/>
                <w:szCs w:val="18"/>
              </w:rPr>
              <w:t xml:space="preserve">Tugas </w:t>
            </w:r>
          </w:p>
        </w:tc>
        <w:tc>
          <w:tcPr>
            <w:tcW w:w="1825" w:type="dxa"/>
          </w:tcPr>
          <w:p w:rsidR="004160DD" w:rsidRPr="00595472" w:rsidRDefault="004160DD">
            <w:pPr>
              <w:pStyle w:val="Default"/>
              <w:rPr>
                <w:sz w:val="18"/>
                <w:szCs w:val="18"/>
              </w:rPr>
            </w:pPr>
            <w:r w:rsidRPr="00595472">
              <w:rPr>
                <w:sz w:val="18"/>
                <w:szCs w:val="18"/>
              </w:rPr>
              <w:t xml:space="preserve">20 % </w:t>
            </w:r>
          </w:p>
        </w:tc>
      </w:tr>
      <w:tr w:rsidR="004160DD" w:rsidRPr="00595472" w:rsidTr="00E67C84">
        <w:trPr>
          <w:trHeight w:val="87"/>
          <w:jc w:val="center"/>
        </w:trPr>
        <w:tc>
          <w:tcPr>
            <w:tcW w:w="1825" w:type="dxa"/>
          </w:tcPr>
          <w:p w:rsidR="004160DD" w:rsidRPr="00595472" w:rsidRDefault="004160DD">
            <w:pPr>
              <w:pStyle w:val="Default"/>
              <w:rPr>
                <w:sz w:val="18"/>
                <w:szCs w:val="18"/>
              </w:rPr>
            </w:pPr>
            <w:r w:rsidRPr="00595472">
              <w:rPr>
                <w:sz w:val="18"/>
                <w:szCs w:val="18"/>
              </w:rPr>
              <w:t xml:space="preserve">Praktik Bisnis </w:t>
            </w:r>
          </w:p>
        </w:tc>
        <w:tc>
          <w:tcPr>
            <w:tcW w:w="1825" w:type="dxa"/>
          </w:tcPr>
          <w:p w:rsidR="004160DD" w:rsidRPr="00595472" w:rsidRDefault="004160DD">
            <w:pPr>
              <w:pStyle w:val="Default"/>
              <w:rPr>
                <w:sz w:val="18"/>
                <w:szCs w:val="18"/>
              </w:rPr>
            </w:pPr>
            <w:r w:rsidRPr="00595472">
              <w:rPr>
                <w:sz w:val="18"/>
                <w:szCs w:val="18"/>
              </w:rPr>
              <w:t xml:space="preserve">10 % </w:t>
            </w:r>
          </w:p>
        </w:tc>
      </w:tr>
      <w:tr w:rsidR="004160DD" w:rsidRPr="00595472" w:rsidTr="00E67C84">
        <w:trPr>
          <w:trHeight w:val="87"/>
          <w:jc w:val="center"/>
        </w:trPr>
        <w:tc>
          <w:tcPr>
            <w:tcW w:w="1825" w:type="dxa"/>
          </w:tcPr>
          <w:p w:rsidR="004160DD" w:rsidRPr="00595472" w:rsidRDefault="004160DD">
            <w:pPr>
              <w:pStyle w:val="Default"/>
              <w:rPr>
                <w:sz w:val="18"/>
                <w:szCs w:val="18"/>
              </w:rPr>
            </w:pPr>
            <w:r w:rsidRPr="00595472">
              <w:rPr>
                <w:sz w:val="18"/>
                <w:szCs w:val="18"/>
              </w:rPr>
              <w:t xml:space="preserve">Kehadiran/kinerja </w:t>
            </w:r>
          </w:p>
        </w:tc>
        <w:tc>
          <w:tcPr>
            <w:tcW w:w="1825" w:type="dxa"/>
          </w:tcPr>
          <w:p w:rsidR="004160DD" w:rsidRPr="00595472" w:rsidRDefault="004160DD">
            <w:pPr>
              <w:pStyle w:val="Default"/>
              <w:rPr>
                <w:sz w:val="18"/>
                <w:szCs w:val="18"/>
              </w:rPr>
            </w:pPr>
            <w:r w:rsidRPr="00595472">
              <w:rPr>
                <w:sz w:val="18"/>
                <w:szCs w:val="18"/>
              </w:rPr>
              <w:t xml:space="preserve">10 % </w:t>
            </w:r>
          </w:p>
        </w:tc>
      </w:tr>
      <w:tr w:rsidR="004160DD" w:rsidRPr="00595472" w:rsidTr="00E67C84">
        <w:trPr>
          <w:trHeight w:val="87"/>
          <w:jc w:val="center"/>
        </w:trPr>
        <w:tc>
          <w:tcPr>
            <w:tcW w:w="1825" w:type="dxa"/>
          </w:tcPr>
          <w:p w:rsidR="004160DD" w:rsidRPr="00595472" w:rsidRDefault="004160DD">
            <w:pPr>
              <w:pStyle w:val="Default"/>
              <w:rPr>
                <w:sz w:val="18"/>
                <w:szCs w:val="18"/>
              </w:rPr>
            </w:pPr>
            <w:r w:rsidRPr="00595472">
              <w:rPr>
                <w:b/>
                <w:bCs/>
                <w:sz w:val="18"/>
                <w:szCs w:val="18"/>
              </w:rPr>
              <w:t xml:space="preserve">Total </w:t>
            </w:r>
          </w:p>
        </w:tc>
        <w:tc>
          <w:tcPr>
            <w:tcW w:w="1825" w:type="dxa"/>
          </w:tcPr>
          <w:p w:rsidR="004160DD" w:rsidRPr="00595472" w:rsidRDefault="004160DD">
            <w:pPr>
              <w:pStyle w:val="Default"/>
              <w:rPr>
                <w:sz w:val="18"/>
                <w:szCs w:val="18"/>
              </w:rPr>
            </w:pPr>
            <w:r w:rsidRPr="00595472">
              <w:rPr>
                <w:b/>
                <w:bCs/>
                <w:sz w:val="18"/>
                <w:szCs w:val="18"/>
              </w:rPr>
              <w:t xml:space="preserve">100 % </w:t>
            </w:r>
          </w:p>
        </w:tc>
      </w:tr>
    </w:tbl>
    <w:p w:rsidR="004160DD" w:rsidRPr="00595472" w:rsidRDefault="004160DD">
      <w:pPr>
        <w:rPr>
          <w:rFonts w:ascii="Tahoma" w:hAnsi="Tahoma" w:cs="Tahoma"/>
          <w:sz w:val="18"/>
          <w:szCs w:val="18"/>
        </w:rPr>
      </w:pPr>
    </w:p>
    <w:p w:rsidR="004160DD" w:rsidRPr="00595472" w:rsidRDefault="004160DD" w:rsidP="004160DD">
      <w:pPr>
        <w:pStyle w:val="Default"/>
        <w:rPr>
          <w:sz w:val="18"/>
          <w:szCs w:val="18"/>
        </w:rPr>
      </w:pPr>
      <w:r w:rsidRPr="00595472">
        <w:rPr>
          <w:b/>
          <w:bCs/>
          <w:sz w:val="18"/>
          <w:szCs w:val="18"/>
        </w:rPr>
        <w:t xml:space="preserve">Daftar Referensi </w:t>
      </w:r>
    </w:p>
    <w:p w:rsidR="00E67C84" w:rsidRDefault="00E67C84" w:rsidP="004160DD">
      <w:pPr>
        <w:pStyle w:val="Default"/>
        <w:rPr>
          <w:bCs/>
          <w:sz w:val="18"/>
          <w:szCs w:val="18"/>
        </w:rPr>
      </w:pPr>
    </w:p>
    <w:p w:rsidR="004160DD" w:rsidRPr="00E67C84" w:rsidRDefault="004160DD" w:rsidP="004160DD">
      <w:pPr>
        <w:pStyle w:val="Default"/>
        <w:rPr>
          <w:sz w:val="18"/>
          <w:szCs w:val="18"/>
        </w:rPr>
      </w:pPr>
      <w:r w:rsidRPr="00E67C84">
        <w:rPr>
          <w:bCs/>
          <w:sz w:val="18"/>
          <w:szCs w:val="18"/>
        </w:rPr>
        <w:t>Wajib</w:t>
      </w:r>
      <w:r w:rsidR="00E67C84">
        <w:rPr>
          <w:bCs/>
          <w:sz w:val="18"/>
          <w:szCs w:val="18"/>
        </w:rPr>
        <w:tab/>
      </w:r>
      <w:r w:rsidRPr="00E67C84">
        <w:rPr>
          <w:bCs/>
          <w:sz w:val="18"/>
          <w:szCs w:val="18"/>
        </w:rPr>
        <w:t xml:space="preserve"> </w:t>
      </w:r>
      <w:r w:rsidRPr="00E67C84">
        <w:rPr>
          <w:sz w:val="18"/>
          <w:szCs w:val="18"/>
        </w:rPr>
        <w:t xml:space="preserve">: </w:t>
      </w:r>
    </w:p>
    <w:p w:rsidR="004160DD" w:rsidRPr="00595472" w:rsidRDefault="004160DD" w:rsidP="00E67C84">
      <w:pPr>
        <w:pStyle w:val="Default"/>
        <w:spacing w:after="21"/>
        <w:ind w:firstLine="720"/>
        <w:rPr>
          <w:sz w:val="18"/>
          <w:szCs w:val="18"/>
        </w:rPr>
      </w:pPr>
      <w:r w:rsidRPr="00595472">
        <w:rPr>
          <w:sz w:val="18"/>
          <w:szCs w:val="18"/>
        </w:rPr>
        <w:t xml:space="preserve">A. Mubarok, Mufti. 2013. </w:t>
      </w:r>
      <w:r w:rsidRPr="00E67C84">
        <w:rPr>
          <w:i/>
          <w:sz w:val="18"/>
          <w:szCs w:val="18"/>
        </w:rPr>
        <w:t>Manajemen Praktis Kewirausahaan: Modul memulai Usaha Agar selalu Naik Kelas</w:t>
      </w:r>
      <w:r w:rsidRPr="00595472">
        <w:rPr>
          <w:sz w:val="18"/>
          <w:szCs w:val="18"/>
        </w:rPr>
        <w:t xml:space="preserve">. Surabaya: Penerbit Graha Pustaka Media Utama. </w:t>
      </w:r>
    </w:p>
    <w:p w:rsidR="004160DD" w:rsidRPr="00595472" w:rsidRDefault="004160DD" w:rsidP="00E67C84">
      <w:pPr>
        <w:pStyle w:val="Default"/>
        <w:spacing w:after="21"/>
        <w:ind w:firstLine="720"/>
        <w:rPr>
          <w:sz w:val="18"/>
          <w:szCs w:val="18"/>
        </w:rPr>
      </w:pPr>
      <w:r w:rsidRPr="00595472">
        <w:rPr>
          <w:sz w:val="18"/>
          <w:szCs w:val="18"/>
        </w:rPr>
        <w:t xml:space="preserve">B. Suryana. 2008. </w:t>
      </w:r>
      <w:r w:rsidRPr="00E67C84">
        <w:rPr>
          <w:i/>
          <w:sz w:val="18"/>
          <w:szCs w:val="18"/>
        </w:rPr>
        <w:t>Kewirausahaan, Pedoman Praktis: Kiat dan Proses Menuju Sukses</w:t>
      </w:r>
      <w:r w:rsidRPr="00595472">
        <w:rPr>
          <w:sz w:val="18"/>
          <w:szCs w:val="18"/>
        </w:rPr>
        <w:t xml:space="preserve">. Jakarta: Salemba Empat. </w:t>
      </w:r>
    </w:p>
    <w:p w:rsidR="004160DD" w:rsidRPr="00595472" w:rsidRDefault="004160DD" w:rsidP="00E67C84">
      <w:pPr>
        <w:pStyle w:val="Default"/>
        <w:ind w:firstLine="720"/>
        <w:rPr>
          <w:sz w:val="18"/>
          <w:szCs w:val="18"/>
        </w:rPr>
      </w:pPr>
      <w:r w:rsidRPr="00595472">
        <w:rPr>
          <w:sz w:val="18"/>
          <w:szCs w:val="18"/>
        </w:rPr>
        <w:t xml:space="preserve">C. Saiman, Leonardus. 2012. </w:t>
      </w:r>
      <w:r w:rsidRPr="00E67C84">
        <w:rPr>
          <w:i/>
          <w:sz w:val="18"/>
          <w:szCs w:val="18"/>
        </w:rPr>
        <w:t>Kewirausahaan: Teori, Praktik dan Kasus-kasus</w:t>
      </w:r>
      <w:r w:rsidRPr="00595472">
        <w:rPr>
          <w:sz w:val="18"/>
          <w:szCs w:val="18"/>
        </w:rPr>
        <w:t xml:space="preserve">. Jakarta: Penerbit Salemba Empat </w:t>
      </w:r>
    </w:p>
    <w:p w:rsidR="004160DD" w:rsidRPr="00595472" w:rsidRDefault="004160DD" w:rsidP="004160DD">
      <w:pPr>
        <w:pStyle w:val="Default"/>
        <w:rPr>
          <w:sz w:val="18"/>
          <w:szCs w:val="18"/>
        </w:rPr>
      </w:pPr>
    </w:p>
    <w:p w:rsidR="004160DD" w:rsidRPr="00E67C84" w:rsidRDefault="00E67C84" w:rsidP="004160DD">
      <w:pPr>
        <w:pStyle w:val="Default"/>
        <w:rPr>
          <w:sz w:val="18"/>
          <w:szCs w:val="18"/>
        </w:rPr>
      </w:pPr>
      <w:r>
        <w:rPr>
          <w:bCs/>
          <w:sz w:val="18"/>
          <w:szCs w:val="18"/>
        </w:rPr>
        <w:t>Anjuran</w:t>
      </w:r>
      <w:r>
        <w:rPr>
          <w:bCs/>
          <w:sz w:val="18"/>
          <w:szCs w:val="18"/>
        </w:rPr>
        <w:tab/>
      </w:r>
      <w:r w:rsidR="004160DD" w:rsidRPr="00E67C84">
        <w:rPr>
          <w:bCs/>
          <w:sz w:val="18"/>
          <w:szCs w:val="18"/>
        </w:rPr>
        <w:t xml:space="preserve">: </w:t>
      </w:r>
    </w:p>
    <w:p w:rsidR="004160DD" w:rsidRPr="00595472" w:rsidRDefault="004160DD" w:rsidP="00E67C84">
      <w:pPr>
        <w:pStyle w:val="Default"/>
        <w:spacing w:after="21"/>
        <w:ind w:firstLine="720"/>
        <w:rPr>
          <w:sz w:val="18"/>
          <w:szCs w:val="18"/>
        </w:rPr>
      </w:pPr>
      <w:r w:rsidRPr="00595472">
        <w:rPr>
          <w:sz w:val="18"/>
          <w:szCs w:val="18"/>
        </w:rPr>
        <w:t xml:space="preserve">1. Hendro. 2011. </w:t>
      </w:r>
      <w:r w:rsidRPr="00E67C84">
        <w:rPr>
          <w:i/>
          <w:sz w:val="18"/>
          <w:szCs w:val="18"/>
        </w:rPr>
        <w:t>Dasar-Dasar Kewirausahaan, Panduan bagi Mahasiswa untuk Mengenal, Memahami dan Memasuki Dunia Bisnis</w:t>
      </w:r>
      <w:r w:rsidRPr="00595472">
        <w:rPr>
          <w:sz w:val="18"/>
          <w:szCs w:val="18"/>
        </w:rPr>
        <w:t xml:space="preserve">. Jakarta. Penerbit Erlangga </w:t>
      </w:r>
    </w:p>
    <w:p w:rsidR="004160DD" w:rsidRPr="00595472" w:rsidRDefault="004160DD" w:rsidP="00E67C84">
      <w:pPr>
        <w:pStyle w:val="Default"/>
        <w:spacing w:after="21"/>
        <w:ind w:firstLine="720"/>
        <w:rPr>
          <w:sz w:val="18"/>
          <w:szCs w:val="18"/>
        </w:rPr>
      </w:pPr>
      <w:r w:rsidRPr="00595472">
        <w:rPr>
          <w:sz w:val="18"/>
          <w:szCs w:val="18"/>
        </w:rPr>
        <w:t xml:space="preserve">2. Kementrian Pendidikan Nasional.2010. </w:t>
      </w:r>
      <w:r w:rsidRPr="00E67C84">
        <w:rPr>
          <w:i/>
          <w:sz w:val="18"/>
          <w:szCs w:val="18"/>
        </w:rPr>
        <w:t>Modul 3, Manajemen Usaha Kecil. Panduan bagi Calon Wirausaha</w:t>
      </w:r>
      <w:r w:rsidRPr="00595472">
        <w:rPr>
          <w:sz w:val="18"/>
          <w:szCs w:val="18"/>
        </w:rPr>
        <w:t xml:space="preserve">. </w:t>
      </w:r>
    </w:p>
    <w:p w:rsidR="004160DD" w:rsidRPr="00595472" w:rsidRDefault="004160DD" w:rsidP="00E67C84">
      <w:pPr>
        <w:pStyle w:val="Default"/>
        <w:spacing w:after="21"/>
        <w:ind w:firstLine="720"/>
        <w:rPr>
          <w:sz w:val="18"/>
          <w:szCs w:val="18"/>
        </w:rPr>
      </w:pPr>
      <w:r w:rsidRPr="00595472">
        <w:rPr>
          <w:sz w:val="18"/>
          <w:szCs w:val="18"/>
        </w:rPr>
        <w:t xml:space="preserve">3. Kristanto HC, R Heru. 2009. </w:t>
      </w:r>
      <w:r w:rsidRPr="00E67C84">
        <w:rPr>
          <w:i/>
          <w:sz w:val="18"/>
          <w:szCs w:val="18"/>
        </w:rPr>
        <w:t>Kewirausahaan (Entreprenesurship): Pendekatan Manajemen dan Praktik</w:t>
      </w:r>
      <w:r w:rsidRPr="00595472">
        <w:rPr>
          <w:sz w:val="18"/>
          <w:szCs w:val="18"/>
        </w:rPr>
        <w:t xml:space="preserve">. Yogyakarta: Graha Ilmu </w:t>
      </w:r>
    </w:p>
    <w:p w:rsidR="004160DD" w:rsidRPr="00595472" w:rsidRDefault="004160DD" w:rsidP="00E67C84">
      <w:pPr>
        <w:pStyle w:val="Default"/>
        <w:ind w:firstLine="720"/>
        <w:rPr>
          <w:sz w:val="18"/>
          <w:szCs w:val="18"/>
        </w:rPr>
      </w:pPr>
      <w:r w:rsidRPr="00595472">
        <w:rPr>
          <w:sz w:val="18"/>
          <w:szCs w:val="18"/>
        </w:rPr>
        <w:t xml:space="preserve">4. Buku-buku dan Jurnal yang relevan dengan topik kewirausahaan </w:t>
      </w:r>
    </w:p>
    <w:p w:rsidR="004160DD" w:rsidRPr="00595472" w:rsidRDefault="004160DD">
      <w:pPr>
        <w:rPr>
          <w:rFonts w:ascii="Tahoma" w:hAnsi="Tahom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2920"/>
        <w:gridCol w:w="3176"/>
        <w:gridCol w:w="3255"/>
      </w:tblGrid>
      <w:tr w:rsidR="004160DD" w:rsidRPr="00595472" w:rsidTr="00E67C84">
        <w:trPr>
          <w:trHeight w:val="87"/>
          <w:jc w:val="center"/>
        </w:trPr>
        <w:tc>
          <w:tcPr>
            <w:tcW w:w="3510" w:type="dxa"/>
          </w:tcPr>
          <w:p w:rsidR="004160DD" w:rsidRPr="00595472" w:rsidRDefault="004160DD" w:rsidP="00E67C84">
            <w:pPr>
              <w:pStyle w:val="Default"/>
              <w:jc w:val="center"/>
              <w:rPr>
                <w:sz w:val="18"/>
                <w:szCs w:val="18"/>
              </w:rPr>
            </w:pPr>
            <w:r w:rsidRPr="00595472">
              <w:rPr>
                <w:b/>
                <w:bCs/>
                <w:sz w:val="18"/>
                <w:szCs w:val="18"/>
              </w:rPr>
              <w:t>Disusun oleh :</w:t>
            </w:r>
          </w:p>
        </w:tc>
        <w:tc>
          <w:tcPr>
            <w:tcW w:w="6096" w:type="dxa"/>
            <w:gridSpan w:val="2"/>
          </w:tcPr>
          <w:p w:rsidR="004160DD" w:rsidRPr="00595472" w:rsidRDefault="004160DD" w:rsidP="00E67C84">
            <w:pPr>
              <w:pStyle w:val="Default"/>
              <w:jc w:val="center"/>
              <w:rPr>
                <w:sz w:val="18"/>
                <w:szCs w:val="18"/>
              </w:rPr>
            </w:pPr>
            <w:r w:rsidRPr="00595472">
              <w:rPr>
                <w:b/>
                <w:bCs/>
                <w:sz w:val="18"/>
                <w:szCs w:val="18"/>
              </w:rPr>
              <w:t>Diperiksa oleh :</w:t>
            </w:r>
          </w:p>
        </w:tc>
        <w:tc>
          <w:tcPr>
            <w:tcW w:w="3255" w:type="dxa"/>
          </w:tcPr>
          <w:p w:rsidR="004160DD" w:rsidRPr="00595472" w:rsidRDefault="004160DD" w:rsidP="00E67C84">
            <w:pPr>
              <w:pStyle w:val="Default"/>
              <w:jc w:val="center"/>
              <w:rPr>
                <w:sz w:val="18"/>
                <w:szCs w:val="18"/>
              </w:rPr>
            </w:pPr>
            <w:r w:rsidRPr="00595472">
              <w:rPr>
                <w:b/>
                <w:bCs/>
                <w:sz w:val="18"/>
                <w:szCs w:val="18"/>
              </w:rPr>
              <w:t>Disahkan oleh :</w:t>
            </w:r>
          </w:p>
        </w:tc>
      </w:tr>
      <w:tr w:rsidR="004160DD" w:rsidRPr="00595472" w:rsidTr="00E67C84">
        <w:trPr>
          <w:trHeight w:val="772"/>
          <w:jc w:val="center"/>
        </w:trPr>
        <w:tc>
          <w:tcPr>
            <w:tcW w:w="3510" w:type="dxa"/>
          </w:tcPr>
          <w:p w:rsidR="004160DD" w:rsidRDefault="004160DD" w:rsidP="00E67C84">
            <w:pPr>
              <w:pStyle w:val="Default"/>
              <w:jc w:val="center"/>
              <w:rPr>
                <w:sz w:val="18"/>
                <w:szCs w:val="18"/>
              </w:rPr>
            </w:pPr>
            <w:r w:rsidRPr="00595472">
              <w:rPr>
                <w:sz w:val="18"/>
                <w:szCs w:val="18"/>
              </w:rPr>
              <w:t>Dosen Pengampu</w:t>
            </w:r>
          </w:p>
          <w:p w:rsidR="00E67C84" w:rsidRDefault="00E67C84" w:rsidP="00E67C84">
            <w:pPr>
              <w:pStyle w:val="Default"/>
              <w:jc w:val="center"/>
              <w:rPr>
                <w:sz w:val="18"/>
                <w:szCs w:val="18"/>
              </w:rPr>
            </w:pPr>
          </w:p>
          <w:p w:rsidR="00E67C84" w:rsidRDefault="00E67C84" w:rsidP="00E67C84">
            <w:pPr>
              <w:pStyle w:val="Default"/>
              <w:jc w:val="center"/>
              <w:rPr>
                <w:sz w:val="18"/>
                <w:szCs w:val="18"/>
              </w:rPr>
            </w:pPr>
          </w:p>
          <w:p w:rsidR="00E67C84" w:rsidRDefault="00E67C84" w:rsidP="00E67C84">
            <w:pPr>
              <w:pStyle w:val="Default"/>
              <w:jc w:val="center"/>
              <w:rPr>
                <w:sz w:val="18"/>
                <w:szCs w:val="18"/>
              </w:rPr>
            </w:pPr>
          </w:p>
          <w:p w:rsidR="00E67C84" w:rsidRPr="00595472" w:rsidRDefault="00E67C84" w:rsidP="00E67C84">
            <w:pPr>
              <w:pStyle w:val="Default"/>
              <w:jc w:val="center"/>
              <w:rPr>
                <w:sz w:val="18"/>
                <w:szCs w:val="18"/>
              </w:rPr>
            </w:pPr>
          </w:p>
          <w:p w:rsidR="004160DD" w:rsidRPr="00595472" w:rsidRDefault="002A2841" w:rsidP="00E67C84">
            <w:pPr>
              <w:pStyle w:val="Default"/>
              <w:jc w:val="center"/>
              <w:rPr>
                <w:sz w:val="18"/>
                <w:szCs w:val="18"/>
              </w:rPr>
            </w:pPr>
            <w:r w:rsidRPr="00595472">
              <w:rPr>
                <w:sz w:val="18"/>
                <w:szCs w:val="18"/>
              </w:rPr>
              <w:t>Suprapto, S.E., M.M., Ak</w:t>
            </w:r>
          </w:p>
        </w:tc>
        <w:tc>
          <w:tcPr>
            <w:tcW w:w="2920" w:type="dxa"/>
          </w:tcPr>
          <w:p w:rsidR="004160DD" w:rsidRDefault="004160DD" w:rsidP="00E67C84">
            <w:pPr>
              <w:pStyle w:val="Default"/>
              <w:jc w:val="center"/>
              <w:rPr>
                <w:sz w:val="18"/>
                <w:szCs w:val="18"/>
              </w:rPr>
            </w:pPr>
            <w:r w:rsidRPr="00595472">
              <w:rPr>
                <w:sz w:val="18"/>
                <w:szCs w:val="18"/>
              </w:rPr>
              <w:t>Penanggungjawab Keilmuan</w:t>
            </w:r>
          </w:p>
          <w:p w:rsidR="00E67C84" w:rsidRDefault="00E67C84" w:rsidP="00E67C84">
            <w:pPr>
              <w:pStyle w:val="Default"/>
              <w:jc w:val="center"/>
              <w:rPr>
                <w:sz w:val="18"/>
                <w:szCs w:val="18"/>
              </w:rPr>
            </w:pPr>
          </w:p>
          <w:p w:rsidR="00E67C84" w:rsidRDefault="00E67C84" w:rsidP="00E67C84">
            <w:pPr>
              <w:pStyle w:val="Default"/>
              <w:jc w:val="center"/>
              <w:rPr>
                <w:sz w:val="18"/>
                <w:szCs w:val="18"/>
              </w:rPr>
            </w:pPr>
          </w:p>
          <w:p w:rsidR="00E67C84" w:rsidRDefault="00E67C84" w:rsidP="00E67C84">
            <w:pPr>
              <w:pStyle w:val="Default"/>
              <w:jc w:val="center"/>
              <w:rPr>
                <w:sz w:val="18"/>
                <w:szCs w:val="18"/>
              </w:rPr>
            </w:pPr>
          </w:p>
          <w:p w:rsidR="00E67C84" w:rsidRPr="00595472" w:rsidRDefault="00E67C84" w:rsidP="00E67C84">
            <w:pPr>
              <w:pStyle w:val="Default"/>
              <w:jc w:val="center"/>
              <w:rPr>
                <w:sz w:val="18"/>
                <w:szCs w:val="18"/>
              </w:rPr>
            </w:pPr>
          </w:p>
          <w:p w:rsidR="004160DD" w:rsidRPr="00595472" w:rsidRDefault="004160DD" w:rsidP="00E67C84">
            <w:pPr>
              <w:pStyle w:val="Default"/>
              <w:jc w:val="center"/>
              <w:rPr>
                <w:sz w:val="18"/>
                <w:szCs w:val="18"/>
              </w:rPr>
            </w:pPr>
            <w:r w:rsidRPr="00595472">
              <w:rPr>
                <w:sz w:val="18"/>
                <w:szCs w:val="18"/>
              </w:rPr>
              <w:t>Suprapto, S.E., M.M., Ak</w:t>
            </w:r>
          </w:p>
        </w:tc>
        <w:tc>
          <w:tcPr>
            <w:tcW w:w="3176" w:type="dxa"/>
          </w:tcPr>
          <w:p w:rsidR="004160DD" w:rsidRDefault="004160DD" w:rsidP="00E67C84">
            <w:pPr>
              <w:pStyle w:val="Default"/>
              <w:jc w:val="center"/>
              <w:rPr>
                <w:sz w:val="18"/>
                <w:szCs w:val="18"/>
              </w:rPr>
            </w:pPr>
            <w:r w:rsidRPr="00595472">
              <w:rPr>
                <w:sz w:val="18"/>
                <w:szCs w:val="18"/>
              </w:rPr>
              <w:t>Ketua Program Studi</w:t>
            </w:r>
          </w:p>
          <w:p w:rsidR="00E67C84" w:rsidRDefault="00E67C84" w:rsidP="00E67C84">
            <w:pPr>
              <w:pStyle w:val="Default"/>
              <w:jc w:val="center"/>
              <w:rPr>
                <w:sz w:val="18"/>
                <w:szCs w:val="18"/>
              </w:rPr>
            </w:pPr>
          </w:p>
          <w:p w:rsidR="00E67C84" w:rsidRDefault="00E67C84" w:rsidP="00E67C84">
            <w:pPr>
              <w:pStyle w:val="Default"/>
              <w:jc w:val="center"/>
              <w:rPr>
                <w:sz w:val="18"/>
                <w:szCs w:val="18"/>
              </w:rPr>
            </w:pPr>
          </w:p>
          <w:p w:rsidR="00E67C84" w:rsidRDefault="00E67C84" w:rsidP="00E67C84">
            <w:pPr>
              <w:pStyle w:val="Default"/>
              <w:jc w:val="center"/>
              <w:rPr>
                <w:sz w:val="18"/>
                <w:szCs w:val="18"/>
              </w:rPr>
            </w:pPr>
          </w:p>
          <w:p w:rsidR="00E67C84" w:rsidRPr="00595472" w:rsidRDefault="00E67C84" w:rsidP="00E67C84">
            <w:pPr>
              <w:pStyle w:val="Default"/>
              <w:jc w:val="center"/>
              <w:rPr>
                <w:sz w:val="18"/>
                <w:szCs w:val="18"/>
              </w:rPr>
            </w:pPr>
          </w:p>
          <w:p w:rsidR="004160DD" w:rsidRPr="00595472" w:rsidRDefault="004160DD" w:rsidP="00E67C84">
            <w:pPr>
              <w:pStyle w:val="Default"/>
              <w:jc w:val="center"/>
              <w:rPr>
                <w:sz w:val="18"/>
                <w:szCs w:val="18"/>
              </w:rPr>
            </w:pPr>
            <w:r w:rsidRPr="00595472">
              <w:rPr>
                <w:sz w:val="18"/>
                <w:szCs w:val="18"/>
              </w:rPr>
              <w:t>Dewi Amalia, S.E., M.Si</w:t>
            </w:r>
          </w:p>
        </w:tc>
        <w:tc>
          <w:tcPr>
            <w:tcW w:w="3255" w:type="dxa"/>
          </w:tcPr>
          <w:p w:rsidR="004160DD" w:rsidRDefault="004160DD" w:rsidP="00E67C84">
            <w:pPr>
              <w:pStyle w:val="Default"/>
              <w:jc w:val="center"/>
              <w:rPr>
                <w:sz w:val="18"/>
                <w:szCs w:val="18"/>
              </w:rPr>
            </w:pPr>
            <w:r w:rsidRPr="00595472">
              <w:rPr>
                <w:sz w:val="18"/>
                <w:szCs w:val="18"/>
              </w:rPr>
              <w:t>Dekan</w:t>
            </w:r>
          </w:p>
          <w:p w:rsidR="00E67C84" w:rsidRDefault="00E67C84" w:rsidP="00E67C84">
            <w:pPr>
              <w:pStyle w:val="Default"/>
              <w:jc w:val="center"/>
              <w:rPr>
                <w:sz w:val="18"/>
                <w:szCs w:val="18"/>
              </w:rPr>
            </w:pPr>
          </w:p>
          <w:p w:rsidR="00E67C84" w:rsidRDefault="00E67C84" w:rsidP="00E67C84">
            <w:pPr>
              <w:pStyle w:val="Default"/>
              <w:jc w:val="center"/>
              <w:rPr>
                <w:sz w:val="18"/>
                <w:szCs w:val="18"/>
              </w:rPr>
            </w:pPr>
          </w:p>
          <w:p w:rsidR="00E67C84" w:rsidRDefault="00E67C84" w:rsidP="00E67C84">
            <w:pPr>
              <w:pStyle w:val="Default"/>
              <w:jc w:val="center"/>
              <w:rPr>
                <w:sz w:val="18"/>
                <w:szCs w:val="18"/>
              </w:rPr>
            </w:pPr>
          </w:p>
          <w:p w:rsidR="00E67C84" w:rsidRPr="00595472" w:rsidRDefault="00E67C84" w:rsidP="00E67C84">
            <w:pPr>
              <w:pStyle w:val="Default"/>
              <w:jc w:val="center"/>
              <w:rPr>
                <w:sz w:val="18"/>
                <w:szCs w:val="18"/>
              </w:rPr>
            </w:pPr>
          </w:p>
          <w:p w:rsidR="004160DD" w:rsidRPr="00595472" w:rsidRDefault="004160DD" w:rsidP="00E67C84">
            <w:pPr>
              <w:pStyle w:val="Default"/>
              <w:jc w:val="center"/>
              <w:rPr>
                <w:sz w:val="18"/>
                <w:szCs w:val="18"/>
              </w:rPr>
            </w:pPr>
            <w:r w:rsidRPr="00595472">
              <w:rPr>
                <w:sz w:val="18"/>
                <w:szCs w:val="18"/>
              </w:rPr>
              <w:t>Dra. Salamatun Asakdiyah, M.Si</w:t>
            </w:r>
          </w:p>
        </w:tc>
      </w:tr>
    </w:tbl>
    <w:p w:rsidR="004160DD" w:rsidRPr="00595472" w:rsidRDefault="004160DD">
      <w:pPr>
        <w:rPr>
          <w:rFonts w:ascii="Tahoma" w:hAnsi="Tahoma" w:cs="Tahoma"/>
          <w:sz w:val="18"/>
          <w:szCs w:val="18"/>
        </w:rPr>
      </w:pPr>
    </w:p>
    <w:sectPr w:rsidR="004160DD" w:rsidRPr="00595472" w:rsidSect="00595472">
      <w:headerReference w:type="even" r:id="rId6"/>
      <w:headerReference w:type="default" r:id="rId7"/>
      <w:footerReference w:type="even" r:id="rId8"/>
      <w:footerReference w:type="default" r:id="rId9"/>
      <w:headerReference w:type="first" r:id="rId10"/>
      <w:footerReference w:type="first" r:id="rId11"/>
      <w:pgSz w:w="16839" w:h="11907" w:code="9"/>
      <w:pgMar w:top="1126" w:right="421" w:bottom="1210" w:left="1187"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614" w:rsidRDefault="00286614" w:rsidP="00595472">
      <w:pPr>
        <w:spacing w:after="0" w:line="240" w:lineRule="auto"/>
      </w:pPr>
      <w:r>
        <w:separator/>
      </w:r>
    </w:p>
  </w:endnote>
  <w:endnote w:type="continuationSeparator" w:id="1">
    <w:p w:rsidR="00286614" w:rsidRDefault="00286614" w:rsidP="005954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D90" w:rsidRDefault="00EA2D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D90" w:rsidRDefault="00EA2D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D90" w:rsidRDefault="00EA2D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614" w:rsidRDefault="00286614" w:rsidP="00595472">
      <w:pPr>
        <w:spacing w:after="0" w:line="240" w:lineRule="auto"/>
      </w:pPr>
      <w:r>
        <w:separator/>
      </w:r>
    </w:p>
  </w:footnote>
  <w:footnote w:type="continuationSeparator" w:id="1">
    <w:p w:rsidR="00286614" w:rsidRDefault="00286614" w:rsidP="005954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D90" w:rsidRDefault="00EA2D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472" w:rsidRDefault="00EA2D90" w:rsidP="00EA2D90">
    <w:pPr>
      <w:pStyle w:val="Header"/>
      <w:jc w:val="center"/>
    </w:pPr>
    <w:r>
      <w:rPr>
        <w:sz w:val="18"/>
        <w:szCs w:val="18"/>
      </w:rPr>
      <w:tab/>
    </w:r>
    <w:r>
      <w:rPr>
        <w:sz w:val="18"/>
        <w:szCs w:val="18"/>
      </w:rPr>
      <w:tab/>
    </w:r>
    <w:r>
      <w:rPr>
        <w:sz w:val="18"/>
        <w:szCs w:val="18"/>
      </w:rPr>
      <w:tab/>
    </w:r>
    <w:r w:rsidR="00595472">
      <w:rPr>
        <w:sz w:val="18"/>
        <w:szCs w:val="18"/>
      </w:rPr>
      <w:t>FM-UAD-PBM-08-05/R0</w:t>
    </w:r>
  </w:p>
  <w:p w:rsidR="00595472" w:rsidRDefault="005954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D90" w:rsidRDefault="00EA2D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1715B"/>
    <w:rsid w:val="00004695"/>
    <w:rsid w:val="0000520C"/>
    <w:rsid w:val="000112DC"/>
    <w:rsid w:val="00011ACA"/>
    <w:rsid w:val="00012A28"/>
    <w:rsid w:val="000141B0"/>
    <w:rsid w:val="00014446"/>
    <w:rsid w:val="00022042"/>
    <w:rsid w:val="000260B6"/>
    <w:rsid w:val="000313C7"/>
    <w:rsid w:val="00032617"/>
    <w:rsid w:val="000343C7"/>
    <w:rsid w:val="0003581D"/>
    <w:rsid w:val="00053096"/>
    <w:rsid w:val="0006241C"/>
    <w:rsid w:val="00063E38"/>
    <w:rsid w:val="00066A6B"/>
    <w:rsid w:val="000708EE"/>
    <w:rsid w:val="000710B6"/>
    <w:rsid w:val="000711CF"/>
    <w:rsid w:val="00075D30"/>
    <w:rsid w:val="0007685B"/>
    <w:rsid w:val="0008207D"/>
    <w:rsid w:val="00083302"/>
    <w:rsid w:val="00086D63"/>
    <w:rsid w:val="00092AF2"/>
    <w:rsid w:val="000933D0"/>
    <w:rsid w:val="000950F1"/>
    <w:rsid w:val="000955A2"/>
    <w:rsid w:val="000A1C90"/>
    <w:rsid w:val="000A2B2C"/>
    <w:rsid w:val="000A4A27"/>
    <w:rsid w:val="000B0BA1"/>
    <w:rsid w:val="000B3661"/>
    <w:rsid w:val="000B3AF4"/>
    <w:rsid w:val="000C033D"/>
    <w:rsid w:val="000C2020"/>
    <w:rsid w:val="000C4B59"/>
    <w:rsid w:val="000C63D9"/>
    <w:rsid w:val="000D2845"/>
    <w:rsid w:val="000D353B"/>
    <w:rsid w:val="000D49C1"/>
    <w:rsid w:val="000D6266"/>
    <w:rsid w:val="000E1796"/>
    <w:rsid w:val="000E2C3E"/>
    <w:rsid w:val="000E6A7F"/>
    <w:rsid w:val="000F15BF"/>
    <w:rsid w:val="000F5150"/>
    <w:rsid w:val="000F6684"/>
    <w:rsid w:val="000F729B"/>
    <w:rsid w:val="001018B2"/>
    <w:rsid w:val="0010292A"/>
    <w:rsid w:val="00106174"/>
    <w:rsid w:val="00111BFE"/>
    <w:rsid w:val="001212EC"/>
    <w:rsid w:val="001229D3"/>
    <w:rsid w:val="00123DE7"/>
    <w:rsid w:val="00127D06"/>
    <w:rsid w:val="00140BCE"/>
    <w:rsid w:val="00141F26"/>
    <w:rsid w:val="00151A32"/>
    <w:rsid w:val="00154078"/>
    <w:rsid w:val="001571C1"/>
    <w:rsid w:val="00157375"/>
    <w:rsid w:val="00163388"/>
    <w:rsid w:val="00171B9D"/>
    <w:rsid w:val="001875FB"/>
    <w:rsid w:val="00195BC6"/>
    <w:rsid w:val="001A75B3"/>
    <w:rsid w:val="001B1C5C"/>
    <w:rsid w:val="001B4110"/>
    <w:rsid w:val="001B41FB"/>
    <w:rsid w:val="001C2263"/>
    <w:rsid w:val="001C5C57"/>
    <w:rsid w:val="001C7A9C"/>
    <w:rsid w:val="001D1665"/>
    <w:rsid w:val="001D3EE5"/>
    <w:rsid w:val="001D6791"/>
    <w:rsid w:val="001E000A"/>
    <w:rsid w:val="001E094B"/>
    <w:rsid w:val="001E2034"/>
    <w:rsid w:val="001E33E6"/>
    <w:rsid w:val="001E553A"/>
    <w:rsid w:val="00200F3F"/>
    <w:rsid w:val="00202E95"/>
    <w:rsid w:val="00202F57"/>
    <w:rsid w:val="00207D66"/>
    <w:rsid w:val="002109FA"/>
    <w:rsid w:val="002116C4"/>
    <w:rsid w:val="00214A20"/>
    <w:rsid w:val="002169D7"/>
    <w:rsid w:val="00216C96"/>
    <w:rsid w:val="0022090F"/>
    <w:rsid w:val="00221378"/>
    <w:rsid w:val="0022401B"/>
    <w:rsid w:val="00224BAA"/>
    <w:rsid w:val="0022708F"/>
    <w:rsid w:val="00230776"/>
    <w:rsid w:val="002312D2"/>
    <w:rsid w:val="00243D8E"/>
    <w:rsid w:val="00247B92"/>
    <w:rsid w:val="00247FC1"/>
    <w:rsid w:val="00250A0E"/>
    <w:rsid w:val="00251976"/>
    <w:rsid w:val="00254AF5"/>
    <w:rsid w:val="00255ADA"/>
    <w:rsid w:val="00272653"/>
    <w:rsid w:val="00272CB7"/>
    <w:rsid w:val="00274302"/>
    <w:rsid w:val="00275D8D"/>
    <w:rsid w:val="00286614"/>
    <w:rsid w:val="0028663F"/>
    <w:rsid w:val="00286F15"/>
    <w:rsid w:val="0028793F"/>
    <w:rsid w:val="00287F4F"/>
    <w:rsid w:val="00291206"/>
    <w:rsid w:val="0029319F"/>
    <w:rsid w:val="002A06CB"/>
    <w:rsid w:val="002A2841"/>
    <w:rsid w:val="002A2D09"/>
    <w:rsid w:val="002A4241"/>
    <w:rsid w:val="002A45C8"/>
    <w:rsid w:val="002A7F14"/>
    <w:rsid w:val="002B2B77"/>
    <w:rsid w:val="002B38CD"/>
    <w:rsid w:val="002B3C05"/>
    <w:rsid w:val="002C1A5A"/>
    <w:rsid w:val="002D0F6F"/>
    <w:rsid w:val="002E0FF7"/>
    <w:rsid w:val="002F435B"/>
    <w:rsid w:val="002F46BA"/>
    <w:rsid w:val="002F4E45"/>
    <w:rsid w:val="002F5B05"/>
    <w:rsid w:val="00301426"/>
    <w:rsid w:val="00303AC8"/>
    <w:rsid w:val="003138CA"/>
    <w:rsid w:val="0031715B"/>
    <w:rsid w:val="003210E3"/>
    <w:rsid w:val="00322E75"/>
    <w:rsid w:val="00323846"/>
    <w:rsid w:val="00332BF0"/>
    <w:rsid w:val="003349CF"/>
    <w:rsid w:val="00335A27"/>
    <w:rsid w:val="00345477"/>
    <w:rsid w:val="003457A5"/>
    <w:rsid w:val="00355CCE"/>
    <w:rsid w:val="00362CE0"/>
    <w:rsid w:val="00370E27"/>
    <w:rsid w:val="00373863"/>
    <w:rsid w:val="00374821"/>
    <w:rsid w:val="00376AAB"/>
    <w:rsid w:val="0038028C"/>
    <w:rsid w:val="0038269B"/>
    <w:rsid w:val="00384524"/>
    <w:rsid w:val="00384ACC"/>
    <w:rsid w:val="00394D87"/>
    <w:rsid w:val="00395DA3"/>
    <w:rsid w:val="003A0B59"/>
    <w:rsid w:val="003A3F0B"/>
    <w:rsid w:val="003A4964"/>
    <w:rsid w:val="003A7EA0"/>
    <w:rsid w:val="003B1EFF"/>
    <w:rsid w:val="003B2CF8"/>
    <w:rsid w:val="003B6F14"/>
    <w:rsid w:val="003C0572"/>
    <w:rsid w:val="003C20C8"/>
    <w:rsid w:val="003C29DE"/>
    <w:rsid w:val="003C3089"/>
    <w:rsid w:val="003D16AC"/>
    <w:rsid w:val="003D7D40"/>
    <w:rsid w:val="003E0C4B"/>
    <w:rsid w:val="003E2079"/>
    <w:rsid w:val="003E5F56"/>
    <w:rsid w:val="003E76F6"/>
    <w:rsid w:val="003F3099"/>
    <w:rsid w:val="0040063B"/>
    <w:rsid w:val="00404E33"/>
    <w:rsid w:val="00407121"/>
    <w:rsid w:val="0041062C"/>
    <w:rsid w:val="0041270E"/>
    <w:rsid w:val="00413FC7"/>
    <w:rsid w:val="004151BB"/>
    <w:rsid w:val="004160DD"/>
    <w:rsid w:val="00421164"/>
    <w:rsid w:val="00423783"/>
    <w:rsid w:val="00423FEF"/>
    <w:rsid w:val="004241A1"/>
    <w:rsid w:val="00424E75"/>
    <w:rsid w:val="004273DD"/>
    <w:rsid w:val="00427F21"/>
    <w:rsid w:val="00437054"/>
    <w:rsid w:val="00451CA8"/>
    <w:rsid w:val="004716F0"/>
    <w:rsid w:val="00474458"/>
    <w:rsid w:val="00475DE9"/>
    <w:rsid w:val="004806C9"/>
    <w:rsid w:val="0048165A"/>
    <w:rsid w:val="00482886"/>
    <w:rsid w:val="00486449"/>
    <w:rsid w:val="00487AB2"/>
    <w:rsid w:val="004905AA"/>
    <w:rsid w:val="0049575C"/>
    <w:rsid w:val="004B032D"/>
    <w:rsid w:val="004C43E4"/>
    <w:rsid w:val="004C7956"/>
    <w:rsid w:val="004D09D5"/>
    <w:rsid w:val="004D0F2F"/>
    <w:rsid w:val="004D3858"/>
    <w:rsid w:val="004E3DDF"/>
    <w:rsid w:val="004F7883"/>
    <w:rsid w:val="0050349E"/>
    <w:rsid w:val="005117EA"/>
    <w:rsid w:val="0051227F"/>
    <w:rsid w:val="00512DCD"/>
    <w:rsid w:val="00514519"/>
    <w:rsid w:val="00516658"/>
    <w:rsid w:val="005175B0"/>
    <w:rsid w:val="00517838"/>
    <w:rsid w:val="0052301F"/>
    <w:rsid w:val="00536796"/>
    <w:rsid w:val="00544E9E"/>
    <w:rsid w:val="00546F03"/>
    <w:rsid w:val="00552471"/>
    <w:rsid w:val="00552C8E"/>
    <w:rsid w:val="00552F84"/>
    <w:rsid w:val="00561496"/>
    <w:rsid w:val="005622CA"/>
    <w:rsid w:val="00570E26"/>
    <w:rsid w:val="00572B3F"/>
    <w:rsid w:val="00572C57"/>
    <w:rsid w:val="00575979"/>
    <w:rsid w:val="00580010"/>
    <w:rsid w:val="0058157F"/>
    <w:rsid w:val="005815E9"/>
    <w:rsid w:val="00584003"/>
    <w:rsid w:val="005921E0"/>
    <w:rsid w:val="005935F0"/>
    <w:rsid w:val="00593AE0"/>
    <w:rsid w:val="00595472"/>
    <w:rsid w:val="005A0296"/>
    <w:rsid w:val="005B01C3"/>
    <w:rsid w:val="005B2AF4"/>
    <w:rsid w:val="005B5B61"/>
    <w:rsid w:val="005B7A53"/>
    <w:rsid w:val="005C3665"/>
    <w:rsid w:val="005E3AB5"/>
    <w:rsid w:val="005E3BAA"/>
    <w:rsid w:val="005E41DC"/>
    <w:rsid w:val="005E7DDD"/>
    <w:rsid w:val="005F1280"/>
    <w:rsid w:val="005F1E11"/>
    <w:rsid w:val="005F1FBB"/>
    <w:rsid w:val="005F317E"/>
    <w:rsid w:val="005F4708"/>
    <w:rsid w:val="005F5D2D"/>
    <w:rsid w:val="005F7BCA"/>
    <w:rsid w:val="00605A15"/>
    <w:rsid w:val="00616C45"/>
    <w:rsid w:val="0062636C"/>
    <w:rsid w:val="00635EAB"/>
    <w:rsid w:val="006372CF"/>
    <w:rsid w:val="00646ED6"/>
    <w:rsid w:val="006511AF"/>
    <w:rsid w:val="00655A2D"/>
    <w:rsid w:val="00666004"/>
    <w:rsid w:val="00666451"/>
    <w:rsid w:val="00670AF7"/>
    <w:rsid w:val="00671268"/>
    <w:rsid w:val="00672D09"/>
    <w:rsid w:val="006749BD"/>
    <w:rsid w:val="00680580"/>
    <w:rsid w:val="00685CBF"/>
    <w:rsid w:val="00685EAA"/>
    <w:rsid w:val="00691B45"/>
    <w:rsid w:val="00694885"/>
    <w:rsid w:val="006952F7"/>
    <w:rsid w:val="0069654F"/>
    <w:rsid w:val="006A0C15"/>
    <w:rsid w:val="006A65BD"/>
    <w:rsid w:val="006A68E3"/>
    <w:rsid w:val="006B3355"/>
    <w:rsid w:val="006B3E04"/>
    <w:rsid w:val="006C24B3"/>
    <w:rsid w:val="006C648B"/>
    <w:rsid w:val="006D181A"/>
    <w:rsid w:val="006D29A2"/>
    <w:rsid w:val="006D45BC"/>
    <w:rsid w:val="006E482C"/>
    <w:rsid w:val="006E5665"/>
    <w:rsid w:val="006F0196"/>
    <w:rsid w:val="006F1F46"/>
    <w:rsid w:val="006F20CC"/>
    <w:rsid w:val="006F6673"/>
    <w:rsid w:val="00703E03"/>
    <w:rsid w:val="00704D77"/>
    <w:rsid w:val="007055C5"/>
    <w:rsid w:val="00712A48"/>
    <w:rsid w:val="00712E0A"/>
    <w:rsid w:val="00720857"/>
    <w:rsid w:val="0072376E"/>
    <w:rsid w:val="00732288"/>
    <w:rsid w:val="00734ABB"/>
    <w:rsid w:val="00737548"/>
    <w:rsid w:val="00741007"/>
    <w:rsid w:val="00742403"/>
    <w:rsid w:val="00742B42"/>
    <w:rsid w:val="00743226"/>
    <w:rsid w:val="00746036"/>
    <w:rsid w:val="00752649"/>
    <w:rsid w:val="00752936"/>
    <w:rsid w:val="00761170"/>
    <w:rsid w:val="0076365D"/>
    <w:rsid w:val="00771D19"/>
    <w:rsid w:val="00776366"/>
    <w:rsid w:val="00797EA2"/>
    <w:rsid w:val="007B47A4"/>
    <w:rsid w:val="007B4916"/>
    <w:rsid w:val="007C2B83"/>
    <w:rsid w:val="007C2FF5"/>
    <w:rsid w:val="007C3EF3"/>
    <w:rsid w:val="007C7233"/>
    <w:rsid w:val="007C7E01"/>
    <w:rsid w:val="007D6324"/>
    <w:rsid w:val="007E37C0"/>
    <w:rsid w:val="007E438B"/>
    <w:rsid w:val="007E4729"/>
    <w:rsid w:val="007F633B"/>
    <w:rsid w:val="00813D3D"/>
    <w:rsid w:val="00820BF1"/>
    <w:rsid w:val="0082368F"/>
    <w:rsid w:val="0082571C"/>
    <w:rsid w:val="00832108"/>
    <w:rsid w:val="00835F47"/>
    <w:rsid w:val="008368AF"/>
    <w:rsid w:val="00837239"/>
    <w:rsid w:val="008373BA"/>
    <w:rsid w:val="0084072B"/>
    <w:rsid w:val="00841229"/>
    <w:rsid w:val="0084265A"/>
    <w:rsid w:val="008501E6"/>
    <w:rsid w:val="008507DD"/>
    <w:rsid w:val="00856145"/>
    <w:rsid w:val="00863C31"/>
    <w:rsid w:val="00866E89"/>
    <w:rsid w:val="00867E8C"/>
    <w:rsid w:val="0087266E"/>
    <w:rsid w:val="008727BF"/>
    <w:rsid w:val="008822C2"/>
    <w:rsid w:val="008836B7"/>
    <w:rsid w:val="00883942"/>
    <w:rsid w:val="00885AD7"/>
    <w:rsid w:val="0089237A"/>
    <w:rsid w:val="00895550"/>
    <w:rsid w:val="008A03AF"/>
    <w:rsid w:val="008A0C31"/>
    <w:rsid w:val="008A5192"/>
    <w:rsid w:val="008A63C0"/>
    <w:rsid w:val="008A7414"/>
    <w:rsid w:val="008A7656"/>
    <w:rsid w:val="008B1FFE"/>
    <w:rsid w:val="008B78BD"/>
    <w:rsid w:val="008C27C4"/>
    <w:rsid w:val="008C4E5C"/>
    <w:rsid w:val="008D281E"/>
    <w:rsid w:val="008D4673"/>
    <w:rsid w:val="008E07E4"/>
    <w:rsid w:val="008E2F84"/>
    <w:rsid w:val="008E47D2"/>
    <w:rsid w:val="008E514E"/>
    <w:rsid w:val="008E5386"/>
    <w:rsid w:val="008E6478"/>
    <w:rsid w:val="008E688A"/>
    <w:rsid w:val="008F3B45"/>
    <w:rsid w:val="008F455E"/>
    <w:rsid w:val="008F7526"/>
    <w:rsid w:val="0091482F"/>
    <w:rsid w:val="00916E17"/>
    <w:rsid w:val="00917929"/>
    <w:rsid w:val="0092336C"/>
    <w:rsid w:val="00924F73"/>
    <w:rsid w:val="00925F8E"/>
    <w:rsid w:val="00927939"/>
    <w:rsid w:val="00935576"/>
    <w:rsid w:val="00935F78"/>
    <w:rsid w:val="00941072"/>
    <w:rsid w:val="009434AD"/>
    <w:rsid w:val="00952DC7"/>
    <w:rsid w:val="00953FBC"/>
    <w:rsid w:val="00954C71"/>
    <w:rsid w:val="009612FC"/>
    <w:rsid w:val="0096651B"/>
    <w:rsid w:val="009669E9"/>
    <w:rsid w:val="0096783A"/>
    <w:rsid w:val="009719C3"/>
    <w:rsid w:val="00972A91"/>
    <w:rsid w:val="00976416"/>
    <w:rsid w:val="00982D20"/>
    <w:rsid w:val="00984542"/>
    <w:rsid w:val="00984ADD"/>
    <w:rsid w:val="00993771"/>
    <w:rsid w:val="00994375"/>
    <w:rsid w:val="00995422"/>
    <w:rsid w:val="009A4ECE"/>
    <w:rsid w:val="009B10D3"/>
    <w:rsid w:val="009B5B2F"/>
    <w:rsid w:val="009C085C"/>
    <w:rsid w:val="009C1AA7"/>
    <w:rsid w:val="009C2F5A"/>
    <w:rsid w:val="009C5CB2"/>
    <w:rsid w:val="009C5D35"/>
    <w:rsid w:val="009C6916"/>
    <w:rsid w:val="009D12A1"/>
    <w:rsid w:val="009D583B"/>
    <w:rsid w:val="009D588A"/>
    <w:rsid w:val="009D5E79"/>
    <w:rsid w:val="009E1292"/>
    <w:rsid w:val="009E3D0C"/>
    <w:rsid w:val="009E44C8"/>
    <w:rsid w:val="009E49CC"/>
    <w:rsid w:val="009E5106"/>
    <w:rsid w:val="009E5B76"/>
    <w:rsid w:val="009F2B48"/>
    <w:rsid w:val="009F372A"/>
    <w:rsid w:val="009F39BD"/>
    <w:rsid w:val="009F7976"/>
    <w:rsid w:val="00A001AF"/>
    <w:rsid w:val="00A003DC"/>
    <w:rsid w:val="00A01173"/>
    <w:rsid w:val="00A10E8C"/>
    <w:rsid w:val="00A1295A"/>
    <w:rsid w:val="00A149EA"/>
    <w:rsid w:val="00A167A9"/>
    <w:rsid w:val="00A17624"/>
    <w:rsid w:val="00A20024"/>
    <w:rsid w:val="00A20496"/>
    <w:rsid w:val="00A21458"/>
    <w:rsid w:val="00A319DB"/>
    <w:rsid w:val="00A3343E"/>
    <w:rsid w:val="00A43729"/>
    <w:rsid w:val="00A55878"/>
    <w:rsid w:val="00A5664E"/>
    <w:rsid w:val="00A6480F"/>
    <w:rsid w:val="00A65AB7"/>
    <w:rsid w:val="00A70851"/>
    <w:rsid w:val="00A758D0"/>
    <w:rsid w:val="00A808AA"/>
    <w:rsid w:val="00A83149"/>
    <w:rsid w:val="00A86005"/>
    <w:rsid w:val="00A95A11"/>
    <w:rsid w:val="00AA29EC"/>
    <w:rsid w:val="00AA558E"/>
    <w:rsid w:val="00AA68BF"/>
    <w:rsid w:val="00AA70E0"/>
    <w:rsid w:val="00AC08E3"/>
    <w:rsid w:val="00AC09FD"/>
    <w:rsid w:val="00AC5BBF"/>
    <w:rsid w:val="00AD3A92"/>
    <w:rsid w:val="00AE1A0C"/>
    <w:rsid w:val="00AE4DA9"/>
    <w:rsid w:val="00AE6014"/>
    <w:rsid w:val="00AE742A"/>
    <w:rsid w:val="00AF52F5"/>
    <w:rsid w:val="00AF74B1"/>
    <w:rsid w:val="00B0014B"/>
    <w:rsid w:val="00B10A20"/>
    <w:rsid w:val="00B10D49"/>
    <w:rsid w:val="00B11D56"/>
    <w:rsid w:val="00B1465F"/>
    <w:rsid w:val="00B1670C"/>
    <w:rsid w:val="00B201AE"/>
    <w:rsid w:val="00B20883"/>
    <w:rsid w:val="00B341F6"/>
    <w:rsid w:val="00B35F9D"/>
    <w:rsid w:val="00B43DF2"/>
    <w:rsid w:val="00B47199"/>
    <w:rsid w:val="00B52A0B"/>
    <w:rsid w:val="00B54358"/>
    <w:rsid w:val="00B552C6"/>
    <w:rsid w:val="00B566C1"/>
    <w:rsid w:val="00B62B76"/>
    <w:rsid w:val="00B6401C"/>
    <w:rsid w:val="00B725AE"/>
    <w:rsid w:val="00B73167"/>
    <w:rsid w:val="00B76387"/>
    <w:rsid w:val="00B839F8"/>
    <w:rsid w:val="00B849DF"/>
    <w:rsid w:val="00B84C17"/>
    <w:rsid w:val="00B91AC4"/>
    <w:rsid w:val="00B937C4"/>
    <w:rsid w:val="00B94AF5"/>
    <w:rsid w:val="00BA0814"/>
    <w:rsid w:val="00BA4990"/>
    <w:rsid w:val="00BA4B56"/>
    <w:rsid w:val="00BA62A1"/>
    <w:rsid w:val="00BB4188"/>
    <w:rsid w:val="00BB54FE"/>
    <w:rsid w:val="00BB5D7A"/>
    <w:rsid w:val="00BC1164"/>
    <w:rsid w:val="00BC21DE"/>
    <w:rsid w:val="00BC3DFF"/>
    <w:rsid w:val="00BD0844"/>
    <w:rsid w:val="00BD39C9"/>
    <w:rsid w:val="00BE1798"/>
    <w:rsid w:val="00BE76BD"/>
    <w:rsid w:val="00BF1C12"/>
    <w:rsid w:val="00BF2829"/>
    <w:rsid w:val="00BF36C8"/>
    <w:rsid w:val="00BF5954"/>
    <w:rsid w:val="00C065C1"/>
    <w:rsid w:val="00C25F9E"/>
    <w:rsid w:val="00C31794"/>
    <w:rsid w:val="00C31B2C"/>
    <w:rsid w:val="00C43AC9"/>
    <w:rsid w:val="00C44625"/>
    <w:rsid w:val="00C47640"/>
    <w:rsid w:val="00C527C4"/>
    <w:rsid w:val="00C64062"/>
    <w:rsid w:val="00C85A49"/>
    <w:rsid w:val="00C8729B"/>
    <w:rsid w:val="00C87B18"/>
    <w:rsid w:val="00C951FF"/>
    <w:rsid w:val="00CA0313"/>
    <w:rsid w:val="00CA201E"/>
    <w:rsid w:val="00CA385E"/>
    <w:rsid w:val="00CA4A7C"/>
    <w:rsid w:val="00CB135A"/>
    <w:rsid w:val="00CB1660"/>
    <w:rsid w:val="00CB2C48"/>
    <w:rsid w:val="00CC04AA"/>
    <w:rsid w:val="00CC46BF"/>
    <w:rsid w:val="00CD141F"/>
    <w:rsid w:val="00CD40AA"/>
    <w:rsid w:val="00CE2EE4"/>
    <w:rsid w:val="00CF2429"/>
    <w:rsid w:val="00CF62A7"/>
    <w:rsid w:val="00CF67C2"/>
    <w:rsid w:val="00D0126B"/>
    <w:rsid w:val="00D01BBB"/>
    <w:rsid w:val="00D01F8E"/>
    <w:rsid w:val="00D0220F"/>
    <w:rsid w:val="00D035AD"/>
    <w:rsid w:val="00D0462D"/>
    <w:rsid w:val="00D06927"/>
    <w:rsid w:val="00D107B6"/>
    <w:rsid w:val="00D119AE"/>
    <w:rsid w:val="00D14C17"/>
    <w:rsid w:val="00D16744"/>
    <w:rsid w:val="00D21E60"/>
    <w:rsid w:val="00D2746A"/>
    <w:rsid w:val="00D35C99"/>
    <w:rsid w:val="00D40DAC"/>
    <w:rsid w:val="00D430FB"/>
    <w:rsid w:val="00D51FD1"/>
    <w:rsid w:val="00D55570"/>
    <w:rsid w:val="00D55A27"/>
    <w:rsid w:val="00D560F4"/>
    <w:rsid w:val="00D56A02"/>
    <w:rsid w:val="00D609AE"/>
    <w:rsid w:val="00D61ADB"/>
    <w:rsid w:val="00D6376A"/>
    <w:rsid w:val="00D63A90"/>
    <w:rsid w:val="00D65D5B"/>
    <w:rsid w:val="00D72507"/>
    <w:rsid w:val="00D7352E"/>
    <w:rsid w:val="00D80917"/>
    <w:rsid w:val="00D826A0"/>
    <w:rsid w:val="00D85F4C"/>
    <w:rsid w:val="00D8623E"/>
    <w:rsid w:val="00D90887"/>
    <w:rsid w:val="00D91D39"/>
    <w:rsid w:val="00D94DDE"/>
    <w:rsid w:val="00D95FDA"/>
    <w:rsid w:val="00D96643"/>
    <w:rsid w:val="00DA39D0"/>
    <w:rsid w:val="00DB1EF6"/>
    <w:rsid w:val="00DB2196"/>
    <w:rsid w:val="00DC0934"/>
    <w:rsid w:val="00DC6025"/>
    <w:rsid w:val="00DC643C"/>
    <w:rsid w:val="00DC6CCF"/>
    <w:rsid w:val="00DC71F9"/>
    <w:rsid w:val="00DC76FF"/>
    <w:rsid w:val="00DD3B40"/>
    <w:rsid w:val="00DE06BB"/>
    <w:rsid w:val="00DF18B3"/>
    <w:rsid w:val="00DF1C39"/>
    <w:rsid w:val="00DF2DE3"/>
    <w:rsid w:val="00DF59AB"/>
    <w:rsid w:val="00E106C1"/>
    <w:rsid w:val="00E242D3"/>
    <w:rsid w:val="00E32A2F"/>
    <w:rsid w:val="00E34743"/>
    <w:rsid w:val="00E45E12"/>
    <w:rsid w:val="00E46DB6"/>
    <w:rsid w:val="00E47A4C"/>
    <w:rsid w:val="00E51B8E"/>
    <w:rsid w:val="00E5228F"/>
    <w:rsid w:val="00E54686"/>
    <w:rsid w:val="00E55CBA"/>
    <w:rsid w:val="00E56528"/>
    <w:rsid w:val="00E602B2"/>
    <w:rsid w:val="00E61977"/>
    <w:rsid w:val="00E65135"/>
    <w:rsid w:val="00E66D23"/>
    <w:rsid w:val="00E67C84"/>
    <w:rsid w:val="00E73C1A"/>
    <w:rsid w:val="00E77B8F"/>
    <w:rsid w:val="00E8003D"/>
    <w:rsid w:val="00E81F8F"/>
    <w:rsid w:val="00E8504E"/>
    <w:rsid w:val="00E87E4D"/>
    <w:rsid w:val="00E97066"/>
    <w:rsid w:val="00EA2D77"/>
    <w:rsid w:val="00EA2D90"/>
    <w:rsid w:val="00EA5303"/>
    <w:rsid w:val="00EA65A9"/>
    <w:rsid w:val="00EB1529"/>
    <w:rsid w:val="00EB1A78"/>
    <w:rsid w:val="00EB3896"/>
    <w:rsid w:val="00EC17E5"/>
    <w:rsid w:val="00ED282C"/>
    <w:rsid w:val="00ED2C7F"/>
    <w:rsid w:val="00ED516A"/>
    <w:rsid w:val="00EE094E"/>
    <w:rsid w:val="00EE75C4"/>
    <w:rsid w:val="00EF2A83"/>
    <w:rsid w:val="00EF3E81"/>
    <w:rsid w:val="00EF4E45"/>
    <w:rsid w:val="00F017AF"/>
    <w:rsid w:val="00F031FB"/>
    <w:rsid w:val="00F05F45"/>
    <w:rsid w:val="00F07E29"/>
    <w:rsid w:val="00F2313D"/>
    <w:rsid w:val="00F23E79"/>
    <w:rsid w:val="00F25E1C"/>
    <w:rsid w:val="00F26B90"/>
    <w:rsid w:val="00F30BC4"/>
    <w:rsid w:val="00F30EC7"/>
    <w:rsid w:val="00F32AF2"/>
    <w:rsid w:val="00F333E6"/>
    <w:rsid w:val="00F374C1"/>
    <w:rsid w:val="00F43189"/>
    <w:rsid w:val="00F505E4"/>
    <w:rsid w:val="00F52D68"/>
    <w:rsid w:val="00F542CE"/>
    <w:rsid w:val="00F54A3F"/>
    <w:rsid w:val="00F55D1E"/>
    <w:rsid w:val="00F61AAC"/>
    <w:rsid w:val="00F652B5"/>
    <w:rsid w:val="00F70ADA"/>
    <w:rsid w:val="00F753DA"/>
    <w:rsid w:val="00F83804"/>
    <w:rsid w:val="00F8480C"/>
    <w:rsid w:val="00F84BED"/>
    <w:rsid w:val="00F852E7"/>
    <w:rsid w:val="00FA1212"/>
    <w:rsid w:val="00FA749B"/>
    <w:rsid w:val="00FA7A84"/>
    <w:rsid w:val="00FB3221"/>
    <w:rsid w:val="00FB430E"/>
    <w:rsid w:val="00FB69FC"/>
    <w:rsid w:val="00FB7B75"/>
    <w:rsid w:val="00FC31FE"/>
    <w:rsid w:val="00FC67A6"/>
    <w:rsid w:val="00FD07F8"/>
    <w:rsid w:val="00FD2AFC"/>
    <w:rsid w:val="00FE12A9"/>
    <w:rsid w:val="00FE436E"/>
    <w:rsid w:val="00FE4DAE"/>
    <w:rsid w:val="00FF0AD7"/>
    <w:rsid w:val="00FF637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E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715B"/>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59"/>
    <w:rsid w:val="003171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954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5472"/>
  </w:style>
  <w:style w:type="paragraph" w:styleId="Footer">
    <w:name w:val="footer"/>
    <w:basedOn w:val="Normal"/>
    <w:link w:val="FooterChar"/>
    <w:uiPriority w:val="99"/>
    <w:semiHidden/>
    <w:unhideWhenUsed/>
    <w:rsid w:val="0059547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95472"/>
  </w:style>
  <w:style w:type="paragraph" w:styleId="BalloonText">
    <w:name w:val="Balloon Text"/>
    <w:basedOn w:val="Normal"/>
    <w:link w:val="BalloonTextChar"/>
    <w:uiPriority w:val="99"/>
    <w:semiHidden/>
    <w:unhideWhenUsed/>
    <w:rsid w:val="005954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4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4</cp:revision>
  <dcterms:created xsi:type="dcterms:W3CDTF">2013-12-07T16:46:00Z</dcterms:created>
  <dcterms:modified xsi:type="dcterms:W3CDTF">2014-01-30T07:17:00Z</dcterms:modified>
</cp:coreProperties>
</file>